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6B" w:rsidRPr="006B2F8F" w:rsidRDefault="009D0D6B" w:rsidP="006B2F8F">
      <w:pPr>
        <w:spacing w:line="360" w:lineRule="exact"/>
        <w:jc w:val="center"/>
        <w:rPr>
          <w:color w:val="000000"/>
          <w:spacing w:val="5"/>
          <w:sz w:val="28"/>
          <w:szCs w:val="28"/>
        </w:rPr>
      </w:pPr>
    </w:p>
    <w:p w:rsidR="003A2423" w:rsidRDefault="003A2423" w:rsidP="00D90C76">
      <w:pPr>
        <w:spacing w:before="1181" w:line="360" w:lineRule="exact"/>
        <w:ind w:right="374"/>
        <w:jc w:val="center"/>
      </w:pPr>
      <w:r>
        <w:rPr>
          <w:color w:val="000000"/>
          <w:spacing w:val="5"/>
          <w:sz w:val="42"/>
          <w:szCs w:val="42"/>
        </w:rPr>
        <w:t>ПОЛОЖЕНИЕ</w:t>
      </w:r>
    </w:p>
    <w:p w:rsidR="003A2423" w:rsidRDefault="003A2423" w:rsidP="00D90C76">
      <w:pPr>
        <w:spacing w:before="115" w:line="619" w:lineRule="exact"/>
        <w:ind w:right="346"/>
        <w:jc w:val="center"/>
      </w:pPr>
      <w:r>
        <w:rPr>
          <w:color w:val="000000"/>
          <w:spacing w:val="-2"/>
          <w:sz w:val="36"/>
          <w:szCs w:val="36"/>
        </w:rPr>
        <w:t>о порядке выявления, учета, мониторинга и охраны мест</w:t>
      </w:r>
    </w:p>
    <w:p w:rsidR="003A2423" w:rsidRDefault="003A2423" w:rsidP="00D90C76">
      <w:pPr>
        <w:spacing w:line="619" w:lineRule="exact"/>
        <w:ind w:right="403"/>
        <w:jc w:val="center"/>
      </w:pPr>
      <w:r>
        <w:rPr>
          <w:color w:val="000000"/>
          <w:spacing w:val="-1"/>
          <w:sz w:val="36"/>
          <w:szCs w:val="36"/>
        </w:rPr>
        <w:t>обитания и произрастания животных и растений,</w:t>
      </w:r>
    </w:p>
    <w:p w:rsidR="003A2423" w:rsidRDefault="003A2423" w:rsidP="00D90C76">
      <w:pPr>
        <w:spacing w:line="619" w:lineRule="exact"/>
        <w:ind w:right="389"/>
        <w:jc w:val="center"/>
      </w:pPr>
      <w:proofErr w:type="gramStart"/>
      <w:r>
        <w:rPr>
          <w:color w:val="000000"/>
          <w:spacing w:val="-1"/>
          <w:sz w:val="36"/>
          <w:szCs w:val="36"/>
        </w:rPr>
        <w:t>занесенных</w:t>
      </w:r>
      <w:proofErr w:type="gramEnd"/>
      <w:r>
        <w:rPr>
          <w:color w:val="000000"/>
          <w:spacing w:val="-1"/>
          <w:sz w:val="36"/>
          <w:szCs w:val="36"/>
        </w:rPr>
        <w:t xml:space="preserve"> в Красную книгу Республики Беларусь</w:t>
      </w:r>
    </w:p>
    <w:p w:rsidR="003A2423" w:rsidRDefault="003A2423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  <w:r w:rsidRPr="00DC46AE">
        <w:rPr>
          <w:color w:val="000000"/>
          <w:spacing w:val="-5"/>
          <w:sz w:val="36"/>
          <w:szCs w:val="36"/>
        </w:rPr>
        <w:t xml:space="preserve">по </w:t>
      </w:r>
      <w:r w:rsidR="004E7666">
        <w:rPr>
          <w:color w:val="000000"/>
          <w:spacing w:val="-5"/>
          <w:sz w:val="36"/>
          <w:szCs w:val="36"/>
        </w:rPr>
        <w:t>Гомельскому</w:t>
      </w:r>
      <w:r w:rsidR="00236335">
        <w:rPr>
          <w:color w:val="000000"/>
          <w:spacing w:val="-5"/>
          <w:sz w:val="36"/>
          <w:szCs w:val="36"/>
        </w:rPr>
        <w:t xml:space="preserve"> </w:t>
      </w:r>
      <w:r w:rsidR="009D0D6B">
        <w:rPr>
          <w:color w:val="000000"/>
          <w:spacing w:val="-5"/>
          <w:sz w:val="36"/>
          <w:szCs w:val="36"/>
        </w:rPr>
        <w:t>ГПЛХО</w:t>
      </w:r>
      <w:r w:rsidRPr="00DC46AE">
        <w:rPr>
          <w:bCs/>
          <w:color w:val="000000"/>
          <w:spacing w:val="-5"/>
          <w:sz w:val="36"/>
          <w:szCs w:val="36"/>
        </w:rPr>
        <w:t>.</w:t>
      </w:r>
    </w:p>
    <w:p w:rsidR="009D0D6B" w:rsidRDefault="009D0D6B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9D0D6B" w:rsidRDefault="009D0D6B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9D0D6B" w:rsidRDefault="009D0D6B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9D0D6B" w:rsidRDefault="009D0D6B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3E489B" w:rsidRDefault="003E489B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6B2F8F" w:rsidRDefault="006B2F8F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6B2F8F" w:rsidRDefault="006B2F8F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6B2F8F" w:rsidRDefault="006B2F8F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6B2F8F" w:rsidRDefault="006B2F8F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6B2F8F" w:rsidRDefault="006B2F8F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6B2F8F" w:rsidRDefault="006B2F8F" w:rsidP="00D90C76">
      <w:pPr>
        <w:spacing w:line="619" w:lineRule="exact"/>
        <w:ind w:right="446"/>
        <w:jc w:val="center"/>
        <w:rPr>
          <w:bCs/>
          <w:color w:val="000000"/>
          <w:spacing w:val="-5"/>
          <w:sz w:val="36"/>
          <w:szCs w:val="36"/>
        </w:rPr>
      </w:pPr>
    </w:p>
    <w:p w:rsidR="009D0D6B" w:rsidRPr="00DC46AE" w:rsidRDefault="009D0D6B" w:rsidP="00D90C76">
      <w:pPr>
        <w:spacing w:line="619" w:lineRule="exact"/>
        <w:ind w:right="446"/>
        <w:jc w:val="center"/>
      </w:pPr>
    </w:p>
    <w:p w:rsidR="003E489B" w:rsidRDefault="009D0D6B" w:rsidP="00D90C76">
      <w:pPr>
        <w:jc w:val="center"/>
        <w:rPr>
          <w:b/>
          <w:bCs/>
          <w:color w:val="000000"/>
          <w:spacing w:val="-6"/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</w:rPr>
        <w:t xml:space="preserve">г. </w:t>
      </w:r>
      <w:r w:rsidR="00FF296A">
        <w:rPr>
          <w:b/>
          <w:bCs/>
          <w:color w:val="000000"/>
          <w:spacing w:val="-6"/>
          <w:sz w:val="32"/>
          <w:szCs w:val="32"/>
        </w:rPr>
        <w:t>Минск</w:t>
      </w:r>
    </w:p>
    <w:p w:rsidR="003A2423" w:rsidRDefault="003E489B" w:rsidP="00D90C76">
      <w:pPr>
        <w:jc w:val="center"/>
      </w:pPr>
      <w:r>
        <w:rPr>
          <w:b/>
          <w:bCs/>
          <w:color w:val="000000"/>
          <w:spacing w:val="-6"/>
          <w:sz w:val="32"/>
          <w:szCs w:val="32"/>
        </w:rPr>
        <w:t xml:space="preserve"> 2016</w:t>
      </w:r>
    </w:p>
    <w:p w:rsidR="003A2423" w:rsidRDefault="003A2423" w:rsidP="00D90C76">
      <w:pPr>
        <w:spacing w:before="5976" w:line="346" w:lineRule="exact"/>
        <w:ind w:left="4090" w:right="4435"/>
        <w:sectPr w:rsidR="003A2423">
          <w:type w:val="continuous"/>
          <w:pgSz w:w="11909" w:h="16834"/>
          <w:pgMar w:top="1346" w:right="555" w:bottom="360" w:left="1706" w:header="720" w:footer="720" w:gutter="0"/>
          <w:cols w:space="60"/>
          <w:noEndnote/>
        </w:sectPr>
      </w:pPr>
    </w:p>
    <w:p w:rsidR="003A2423" w:rsidRPr="003E489B" w:rsidRDefault="003A2423" w:rsidP="00D90C76">
      <w:pPr>
        <w:ind w:left="567" w:firstLine="567"/>
        <w:jc w:val="center"/>
        <w:rPr>
          <w:b/>
        </w:rPr>
      </w:pPr>
      <w:r w:rsidRPr="003E489B">
        <w:rPr>
          <w:b/>
          <w:color w:val="000000"/>
          <w:spacing w:val="9"/>
          <w:sz w:val="30"/>
          <w:szCs w:val="30"/>
        </w:rPr>
        <w:lastRenderedPageBreak/>
        <w:t>1. Область применения,</w:t>
      </w:r>
    </w:p>
    <w:p w:rsidR="003E489B" w:rsidRPr="006B111A" w:rsidRDefault="003E489B" w:rsidP="00B44C1D">
      <w:pPr>
        <w:spacing w:before="360"/>
        <w:ind w:left="567" w:firstLine="567"/>
        <w:jc w:val="both"/>
        <w:rPr>
          <w:color w:val="000000"/>
          <w:spacing w:val="-1"/>
          <w:sz w:val="30"/>
          <w:szCs w:val="30"/>
        </w:rPr>
      </w:pPr>
      <w:r w:rsidRPr="006B111A">
        <w:rPr>
          <w:color w:val="000000"/>
          <w:spacing w:val="-1"/>
          <w:sz w:val="30"/>
          <w:szCs w:val="30"/>
        </w:rPr>
        <w:t>1.1 Настоящая инструкция разработана в соответствии с действующими документами:</w:t>
      </w:r>
    </w:p>
    <w:p w:rsidR="007A34AB" w:rsidRPr="006B111A" w:rsidRDefault="003E489B" w:rsidP="00D90C76">
      <w:pPr>
        <w:pStyle w:val="a3"/>
        <w:numPr>
          <w:ilvl w:val="2"/>
          <w:numId w:val="6"/>
        </w:numPr>
        <w:ind w:left="567" w:firstLine="567"/>
        <w:jc w:val="both"/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</w:pPr>
      <w:proofErr w:type="gramStart"/>
      <w:r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"Положением о порядке передачи мест обитания диких  животных и (или) мест произрастания дикорастущих растений, относящихся к видам, включенным в Красную книгу Республики Беларусь, под охрану пользователям земельных участков и (или) водных объектов", утвержденным Постановлением Совета Министров Республики Беларусь от 18 мая 2009 года №638 (в редакции Постановления Совета Министров Республики Беларусь от 12 июля 2013 года №622);</w:t>
      </w:r>
      <w:r w:rsidR="007A34AB"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 xml:space="preserve"> </w:t>
      </w:r>
      <w:proofErr w:type="gramEnd"/>
    </w:p>
    <w:p w:rsidR="007A34AB" w:rsidRPr="006B111A" w:rsidRDefault="007A34AB" w:rsidP="00D90C76">
      <w:pPr>
        <w:pStyle w:val="a3"/>
        <w:numPr>
          <w:ilvl w:val="2"/>
          <w:numId w:val="6"/>
        </w:numPr>
        <w:ind w:left="567" w:firstLine="567"/>
        <w:jc w:val="both"/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</w:pPr>
      <w:r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ТКП 17.05-01-2014 (02120) "Охрана окружающей среды и природопользование. Растительный мир. Правила охраны дикорастущих растений, относящихся к видам, включенным в Красную книгу Республики Беларусь, и мест их произрастания";</w:t>
      </w:r>
      <w:r w:rsidR="00F4625E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 xml:space="preserve"> </w:t>
      </w:r>
    </w:p>
    <w:p w:rsidR="007A34AB" w:rsidRPr="00B44C1D" w:rsidRDefault="007A34AB" w:rsidP="00B44C1D">
      <w:pPr>
        <w:pStyle w:val="a3"/>
        <w:ind w:left="567" w:firstLine="1560"/>
        <w:jc w:val="both"/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</w:pPr>
      <w:r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 xml:space="preserve">ТКП 17.07-01-2014 (02120) "Охрана окружающей среды и природопользование. Животный мир. </w:t>
      </w:r>
      <w:proofErr w:type="gramStart"/>
      <w:r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Правила охраны диких животных, относящихся к видам, включенным в Красную книгу Республик</w:t>
      </w:r>
      <w:r w:rsidR="00AD0F52"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и Беларусь, и мест их обитания</w:t>
      </w:r>
      <w:r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"</w:t>
      </w:r>
      <w:r w:rsidR="003E489B"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, утвержденны</w:t>
      </w:r>
      <w:r w:rsidR="00D90C76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х</w:t>
      </w:r>
      <w:r w:rsidR="003E489B"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Постановление Министерства природных ресурсов и охраны окружающей среды Республики Беларусь 22 мая 2014 г. N 5-Т</w:t>
      </w:r>
      <w:r w:rsidR="003E489B" w:rsidRPr="006B111A">
        <w:rPr>
          <w:rFonts w:ascii="Times New Roman" w:eastAsia="Times New Roman" w:hAnsi="Times New Roman"/>
          <w:color w:val="000000"/>
          <w:spacing w:val="-1"/>
          <w:sz w:val="30"/>
          <w:szCs w:val="30"/>
          <w:lang w:eastAsia="ru-RU"/>
        </w:rPr>
        <w:t>;</w:t>
      </w:r>
      <w:r w:rsidRPr="006B111A">
        <w:rPr>
          <w:color w:val="000000"/>
          <w:spacing w:val="-1"/>
          <w:sz w:val="30"/>
          <w:szCs w:val="30"/>
        </w:rPr>
        <w:t xml:space="preserve"> устанавливает основные требования к порядку выявления, учета, мониторинга и охраны мест обитания животных и произрастания растений, занесенных в Красную книгу Республики Беларусь.</w:t>
      </w:r>
      <w:proofErr w:type="gramEnd"/>
    </w:p>
    <w:p w:rsidR="00E04AD6" w:rsidRDefault="00E04AD6" w:rsidP="00D90C76">
      <w:pPr>
        <w:numPr>
          <w:ilvl w:val="1"/>
          <w:numId w:val="6"/>
        </w:numPr>
        <w:tabs>
          <w:tab w:val="left" w:pos="1138"/>
        </w:tabs>
        <w:spacing w:line="331" w:lineRule="exact"/>
        <w:ind w:left="567" w:firstLine="567"/>
        <w:jc w:val="both"/>
        <w:rPr>
          <w:color w:val="000000"/>
          <w:spacing w:val="-14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Настоящий      документ      предназначен      для      субъектов</w:t>
      </w:r>
      <w:r w:rsidR="00682A6D">
        <w:rPr>
          <w:color w:val="000000"/>
          <w:spacing w:val="-1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 xml:space="preserve">хозяйствования,  входящих   в  состав  </w:t>
      </w:r>
      <w:r w:rsidR="00682A6D">
        <w:rPr>
          <w:color w:val="000000"/>
          <w:spacing w:val="-1"/>
          <w:sz w:val="30"/>
          <w:szCs w:val="30"/>
        </w:rPr>
        <w:t>Брестского</w:t>
      </w:r>
      <w:r>
        <w:rPr>
          <w:color w:val="000000"/>
          <w:spacing w:val="-1"/>
          <w:sz w:val="30"/>
          <w:szCs w:val="30"/>
        </w:rPr>
        <w:t xml:space="preserve">   производственного  лесохозяйственного объединения,</w:t>
      </w:r>
    </w:p>
    <w:p w:rsidR="00E04AD6" w:rsidRDefault="00E04AD6" w:rsidP="00D90C76">
      <w:pPr>
        <w:numPr>
          <w:ilvl w:val="1"/>
          <w:numId w:val="6"/>
        </w:numPr>
        <w:tabs>
          <w:tab w:val="left" w:pos="1138"/>
        </w:tabs>
        <w:spacing w:line="331" w:lineRule="exact"/>
        <w:ind w:left="567" w:firstLine="567"/>
        <w:jc w:val="both"/>
        <w:rPr>
          <w:color w:val="000000"/>
          <w:spacing w:val="-14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>Настоящее   положение   вводится   с   целью   максимального</w:t>
      </w:r>
      <w:r w:rsidR="00682A6D">
        <w:rPr>
          <w:color w:val="000000"/>
          <w:spacing w:val="-3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снижения</w:t>
      </w:r>
      <w:r w:rsidR="00682A6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отрицательного воздействия</w:t>
      </w:r>
      <w:r w:rsidR="00682A6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деятельности</w:t>
      </w:r>
      <w:r w:rsidR="00682A6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субъектов</w:t>
      </w:r>
      <w:r w:rsidR="00682A6D">
        <w:rPr>
          <w:color w:val="000000"/>
          <w:sz w:val="30"/>
          <w:szCs w:val="30"/>
        </w:rPr>
        <w:t xml:space="preserve"> </w:t>
      </w:r>
      <w:r>
        <w:rPr>
          <w:color w:val="000000"/>
          <w:spacing w:val="9"/>
          <w:sz w:val="30"/>
          <w:szCs w:val="30"/>
        </w:rPr>
        <w:t>хозяйствования</w:t>
      </w:r>
      <w:proofErr w:type="gramEnd"/>
      <w:r>
        <w:rPr>
          <w:color w:val="000000"/>
          <w:spacing w:val="9"/>
          <w:sz w:val="30"/>
          <w:szCs w:val="30"/>
        </w:rPr>
        <w:t xml:space="preserve"> на места обитания и  произрастания животных и</w:t>
      </w:r>
      <w:r w:rsidR="00682A6D"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pacing w:val="4"/>
          <w:sz w:val="30"/>
          <w:szCs w:val="30"/>
        </w:rPr>
        <w:t>растений, занесенных в Красную книгу РБ, а также обеспечения их</w:t>
      </w:r>
      <w:r w:rsidR="00682A6D">
        <w:rPr>
          <w:color w:val="000000"/>
          <w:spacing w:val="4"/>
          <w:sz w:val="30"/>
          <w:szCs w:val="30"/>
        </w:rPr>
        <w:t xml:space="preserve"> </w:t>
      </w:r>
      <w:r>
        <w:rPr>
          <w:color w:val="000000"/>
          <w:spacing w:val="5"/>
          <w:sz w:val="30"/>
          <w:szCs w:val="30"/>
        </w:rPr>
        <w:t>своевременного выявления, систематизированного и достоверного</w:t>
      </w:r>
      <w:r w:rsidR="00682A6D">
        <w:rPr>
          <w:color w:val="000000"/>
          <w:spacing w:val="5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учета, постоянного мониторинга и охраны</w:t>
      </w:r>
      <w:r w:rsidR="00682A6D">
        <w:rPr>
          <w:color w:val="000000"/>
          <w:spacing w:val="-1"/>
          <w:sz w:val="30"/>
          <w:szCs w:val="30"/>
        </w:rPr>
        <w:t>.</w:t>
      </w:r>
    </w:p>
    <w:p w:rsidR="003A2423" w:rsidRPr="00682A6D" w:rsidRDefault="003A2423" w:rsidP="00D90C76">
      <w:pPr>
        <w:spacing w:before="360"/>
        <w:jc w:val="center"/>
        <w:rPr>
          <w:b/>
        </w:rPr>
      </w:pPr>
      <w:r w:rsidRPr="00682A6D">
        <w:rPr>
          <w:b/>
          <w:color w:val="000000"/>
          <w:spacing w:val="10"/>
          <w:sz w:val="30"/>
          <w:szCs w:val="30"/>
        </w:rPr>
        <w:t>2. Термины и определения.</w:t>
      </w:r>
    </w:p>
    <w:p w:rsidR="003A2423" w:rsidRDefault="003A2423" w:rsidP="00D90C76">
      <w:pPr>
        <w:spacing w:before="360" w:line="346" w:lineRule="exact"/>
        <w:ind w:left="567" w:firstLine="567"/>
        <w:rPr>
          <w:color w:val="000000"/>
          <w:sz w:val="30"/>
          <w:szCs w:val="30"/>
        </w:rPr>
      </w:pPr>
      <w:r w:rsidRPr="00682A6D">
        <w:rPr>
          <w:b/>
          <w:color w:val="000000"/>
          <w:spacing w:val="4"/>
          <w:sz w:val="30"/>
          <w:szCs w:val="30"/>
        </w:rPr>
        <w:t>Лесной  фонд</w:t>
      </w:r>
      <w:r>
        <w:rPr>
          <w:color w:val="000000"/>
          <w:spacing w:val="4"/>
          <w:sz w:val="30"/>
          <w:szCs w:val="30"/>
        </w:rPr>
        <w:t xml:space="preserve"> — все леса,  а также  земли,  не  покрытые  лесом</w:t>
      </w:r>
      <w:r>
        <w:rPr>
          <w:color w:val="000000"/>
          <w:spacing w:val="4"/>
          <w:sz w:val="30"/>
          <w:szCs w:val="30"/>
        </w:rPr>
        <w:br/>
      </w:r>
      <w:r>
        <w:rPr>
          <w:color w:val="000000"/>
          <w:spacing w:val="-1"/>
          <w:sz w:val="30"/>
          <w:szCs w:val="30"/>
        </w:rPr>
        <w:t>(лесные земли и нелесные земли);</w:t>
      </w:r>
    </w:p>
    <w:p w:rsidR="003A2423" w:rsidRDefault="003A2423" w:rsidP="00D90C76">
      <w:pPr>
        <w:spacing w:line="346" w:lineRule="exact"/>
        <w:ind w:left="567" w:firstLine="567"/>
        <w:rPr>
          <w:color w:val="000000"/>
          <w:sz w:val="30"/>
          <w:szCs w:val="30"/>
        </w:rPr>
      </w:pPr>
      <w:r w:rsidRPr="00682A6D">
        <w:rPr>
          <w:b/>
          <w:color w:val="000000"/>
          <w:spacing w:val="1"/>
          <w:sz w:val="30"/>
          <w:szCs w:val="30"/>
        </w:rPr>
        <w:t>Субъекты хозяйствования, лесхозы</w:t>
      </w:r>
      <w:r>
        <w:rPr>
          <w:color w:val="000000"/>
          <w:spacing w:val="1"/>
          <w:sz w:val="30"/>
          <w:szCs w:val="30"/>
        </w:rPr>
        <w:t xml:space="preserve"> - юридические лица, ведущие</w:t>
      </w:r>
      <w:r>
        <w:rPr>
          <w:color w:val="000000"/>
          <w:spacing w:val="1"/>
          <w:sz w:val="30"/>
          <w:szCs w:val="30"/>
        </w:rPr>
        <w:br/>
      </w:r>
      <w:r>
        <w:rPr>
          <w:color w:val="000000"/>
          <w:spacing w:val="-1"/>
          <w:sz w:val="30"/>
          <w:szCs w:val="30"/>
        </w:rPr>
        <w:t xml:space="preserve">лесное хозяйство и входящие в состав </w:t>
      </w:r>
      <w:r w:rsidR="004E7666">
        <w:rPr>
          <w:color w:val="000000"/>
          <w:spacing w:val="-1"/>
          <w:sz w:val="30"/>
          <w:szCs w:val="30"/>
        </w:rPr>
        <w:t>Гомельского</w:t>
      </w:r>
      <w:r>
        <w:rPr>
          <w:color w:val="000000"/>
          <w:spacing w:val="-1"/>
          <w:sz w:val="30"/>
          <w:szCs w:val="30"/>
        </w:rPr>
        <w:t xml:space="preserve"> </w:t>
      </w:r>
      <w:r w:rsidR="009D0D6B">
        <w:rPr>
          <w:color w:val="000000"/>
          <w:spacing w:val="-1"/>
          <w:sz w:val="30"/>
          <w:szCs w:val="30"/>
        </w:rPr>
        <w:t>ГПЛХО</w:t>
      </w:r>
      <w:r w:rsidR="00B44C1D">
        <w:rPr>
          <w:color w:val="000000"/>
          <w:spacing w:val="-1"/>
          <w:sz w:val="30"/>
          <w:szCs w:val="30"/>
        </w:rPr>
        <w:t>.</w:t>
      </w:r>
    </w:p>
    <w:p w:rsidR="00F4625E" w:rsidRDefault="00F4625E" w:rsidP="00D90C76">
      <w:pPr>
        <w:spacing w:before="360"/>
        <w:jc w:val="center"/>
        <w:rPr>
          <w:b/>
          <w:color w:val="000000"/>
          <w:spacing w:val="11"/>
          <w:sz w:val="30"/>
          <w:szCs w:val="30"/>
        </w:rPr>
      </w:pPr>
    </w:p>
    <w:p w:rsidR="00B44C1D" w:rsidRDefault="00B44C1D" w:rsidP="00D90C76">
      <w:pPr>
        <w:spacing w:before="360"/>
        <w:jc w:val="center"/>
        <w:rPr>
          <w:b/>
          <w:color w:val="000000"/>
          <w:spacing w:val="11"/>
          <w:sz w:val="30"/>
          <w:szCs w:val="30"/>
        </w:rPr>
      </w:pPr>
    </w:p>
    <w:p w:rsidR="003A2423" w:rsidRPr="00682A6D" w:rsidRDefault="003A2423" w:rsidP="00D90C76">
      <w:pPr>
        <w:spacing w:before="360"/>
        <w:jc w:val="center"/>
        <w:rPr>
          <w:b/>
        </w:rPr>
      </w:pPr>
      <w:r w:rsidRPr="00682A6D">
        <w:rPr>
          <w:b/>
          <w:color w:val="000000"/>
          <w:spacing w:val="11"/>
          <w:sz w:val="30"/>
          <w:szCs w:val="30"/>
        </w:rPr>
        <w:lastRenderedPageBreak/>
        <w:t>3. Порядок выявления.</w:t>
      </w:r>
    </w:p>
    <w:p w:rsidR="003A2423" w:rsidRDefault="00682A6D" w:rsidP="00D90C76">
      <w:pPr>
        <w:spacing w:before="360" w:line="331" w:lineRule="exact"/>
        <w:ind w:left="567" w:firstLine="567"/>
        <w:jc w:val="both"/>
      </w:pPr>
      <w:r>
        <w:rPr>
          <w:color w:val="000000"/>
          <w:spacing w:val="13"/>
          <w:sz w:val="30"/>
          <w:szCs w:val="30"/>
        </w:rPr>
        <w:t>3</w:t>
      </w:r>
      <w:r w:rsidR="003A2423">
        <w:rPr>
          <w:color w:val="000000"/>
          <w:spacing w:val="13"/>
          <w:sz w:val="30"/>
          <w:szCs w:val="30"/>
        </w:rPr>
        <w:t>.1. При обнаружен</w:t>
      </w:r>
      <w:r w:rsidR="00162848">
        <w:rPr>
          <w:color w:val="000000"/>
          <w:spacing w:val="13"/>
          <w:sz w:val="30"/>
          <w:szCs w:val="30"/>
        </w:rPr>
        <w:t>ии работниками лесной охраны,</w:t>
      </w:r>
      <w:r w:rsidR="003A2423">
        <w:rPr>
          <w:color w:val="000000"/>
          <w:spacing w:val="13"/>
          <w:sz w:val="30"/>
          <w:szCs w:val="30"/>
        </w:rPr>
        <w:t xml:space="preserve"> </w:t>
      </w:r>
      <w:r w:rsidR="003A2423">
        <w:rPr>
          <w:color w:val="000000"/>
          <w:spacing w:val="5"/>
          <w:sz w:val="30"/>
          <w:szCs w:val="30"/>
        </w:rPr>
        <w:t>местным населением</w:t>
      </w:r>
      <w:r w:rsidR="00162848">
        <w:rPr>
          <w:color w:val="000000"/>
          <w:spacing w:val="5"/>
          <w:sz w:val="30"/>
          <w:szCs w:val="30"/>
        </w:rPr>
        <w:t xml:space="preserve"> или иными заинтересованными сторонами</w:t>
      </w:r>
      <w:r w:rsidR="003A2423">
        <w:rPr>
          <w:color w:val="000000"/>
          <w:spacing w:val="5"/>
          <w:sz w:val="30"/>
          <w:szCs w:val="30"/>
        </w:rPr>
        <w:t xml:space="preserve"> на территории лесного фонда мест обитания или произрастания животных и растений, занесенных в Красную </w:t>
      </w:r>
      <w:r w:rsidR="00DC46AE">
        <w:rPr>
          <w:color w:val="000000"/>
          <w:spacing w:val="14"/>
          <w:sz w:val="30"/>
          <w:szCs w:val="30"/>
        </w:rPr>
        <w:t xml:space="preserve">книгу РБ, заполняется </w:t>
      </w:r>
      <w:r w:rsidR="003A2423">
        <w:rPr>
          <w:color w:val="000000"/>
          <w:spacing w:val="14"/>
          <w:sz w:val="30"/>
          <w:szCs w:val="30"/>
        </w:rPr>
        <w:t xml:space="preserve">«Листок сигнализации» согласно </w:t>
      </w:r>
      <w:r w:rsidR="003A2423">
        <w:rPr>
          <w:color w:val="000000"/>
          <w:spacing w:val="-3"/>
          <w:sz w:val="30"/>
          <w:szCs w:val="30"/>
        </w:rPr>
        <w:t>приложению 1.</w:t>
      </w:r>
    </w:p>
    <w:p w:rsidR="00682A6D" w:rsidRDefault="003A2423" w:rsidP="00D90C76">
      <w:pPr>
        <w:spacing w:line="331" w:lineRule="exact"/>
        <w:ind w:left="567" w:firstLine="567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20"/>
          <w:sz w:val="30"/>
          <w:szCs w:val="30"/>
        </w:rPr>
        <w:t xml:space="preserve">3.2. В течение </w:t>
      </w:r>
      <w:r w:rsidR="00162848">
        <w:rPr>
          <w:color w:val="000000"/>
          <w:spacing w:val="20"/>
          <w:sz w:val="30"/>
          <w:szCs w:val="30"/>
        </w:rPr>
        <w:t>10</w:t>
      </w:r>
      <w:r>
        <w:rPr>
          <w:color w:val="000000"/>
          <w:spacing w:val="20"/>
          <w:sz w:val="30"/>
          <w:szCs w:val="30"/>
        </w:rPr>
        <w:t xml:space="preserve"> дней со дня поступления «Листка </w:t>
      </w:r>
      <w:r>
        <w:rPr>
          <w:color w:val="000000"/>
          <w:spacing w:val="2"/>
          <w:sz w:val="30"/>
          <w:szCs w:val="30"/>
        </w:rPr>
        <w:t>сигнализации» в лесничество лесничий или помощник</w:t>
      </w:r>
      <w:r w:rsidR="00162848">
        <w:rPr>
          <w:color w:val="000000"/>
          <w:spacing w:val="2"/>
          <w:sz w:val="30"/>
          <w:szCs w:val="30"/>
        </w:rPr>
        <w:t xml:space="preserve">, при участи заинтересованных сторон заполнивших </w:t>
      </w:r>
      <w:r w:rsidR="00162848">
        <w:rPr>
          <w:color w:val="000000"/>
          <w:spacing w:val="20"/>
          <w:sz w:val="30"/>
          <w:szCs w:val="30"/>
        </w:rPr>
        <w:t xml:space="preserve">«Листок </w:t>
      </w:r>
      <w:r w:rsidR="00162848">
        <w:rPr>
          <w:color w:val="000000"/>
          <w:spacing w:val="2"/>
          <w:sz w:val="30"/>
          <w:szCs w:val="30"/>
        </w:rPr>
        <w:t>сигнализации»</w:t>
      </w:r>
      <w:r>
        <w:rPr>
          <w:color w:val="000000"/>
          <w:spacing w:val="2"/>
          <w:sz w:val="30"/>
          <w:szCs w:val="30"/>
        </w:rPr>
        <w:t xml:space="preserve"> должны </w:t>
      </w:r>
      <w:r>
        <w:rPr>
          <w:color w:val="000000"/>
          <w:spacing w:val="-2"/>
          <w:sz w:val="30"/>
          <w:szCs w:val="30"/>
        </w:rPr>
        <w:t xml:space="preserve">обследовать в натуре выявленное место обитания или произрастания. </w:t>
      </w:r>
      <w:r>
        <w:rPr>
          <w:color w:val="000000"/>
          <w:spacing w:val="20"/>
          <w:sz w:val="30"/>
          <w:szCs w:val="30"/>
        </w:rPr>
        <w:t xml:space="preserve">При положительном результате обследования «Листок </w:t>
      </w:r>
      <w:r>
        <w:rPr>
          <w:color w:val="000000"/>
          <w:spacing w:val="2"/>
          <w:sz w:val="30"/>
          <w:szCs w:val="30"/>
        </w:rPr>
        <w:t xml:space="preserve">сигнализации», подписанный лесничим или помощником, в течение </w:t>
      </w:r>
      <w:r>
        <w:rPr>
          <w:color w:val="000000"/>
          <w:spacing w:val="-2"/>
          <w:sz w:val="30"/>
          <w:szCs w:val="30"/>
        </w:rPr>
        <w:t>7 дней направляется в лесхоз.</w:t>
      </w:r>
    </w:p>
    <w:p w:rsidR="00162848" w:rsidRPr="00162848" w:rsidRDefault="00936C6F" w:rsidP="00D90C76">
      <w:pPr>
        <w:spacing w:before="128" w:line="328" w:lineRule="atLeast"/>
        <w:ind w:left="567" w:firstLine="567"/>
        <w:jc w:val="both"/>
        <w:rPr>
          <w:color w:val="000000"/>
          <w:spacing w:val="-2"/>
          <w:sz w:val="30"/>
          <w:szCs w:val="30"/>
        </w:rPr>
      </w:pPr>
      <w:proofErr w:type="gramStart"/>
      <w:r>
        <w:rPr>
          <w:color w:val="000000"/>
          <w:spacing w:val="-2"/>
          <w:sz w:val="30"/>
          <w:szCs w:val="30"/>
        </w:rPr>
        <w:t xml:space="preserve">3.3 </w:t>
      </w:r>
      <w:r w:rsidR="00162848" w:rsidRPr="00162848">
        <w:rPr>
          <w:color w:val="000000"/>
          <w:spacing w:val="-2"/>
          <w:sz w:val="30"/>
          <w:szCs w:val="30"/>
        </w:rPr>
        <w:t>Факт выявления места обитания дикого животного и (или) места произрастания дикорастущего растения фиксируется в паспорте места обитания дикого животного, относящегося к видам, включенным в Красную книгу Республики Беларусь, который оформляется по форме согласно приложению 1, или паспорте места произрастания дикорастущего растения, относящегося к видам, включенным в Красную книгу Республики Беларусь, который оформляется по форме согласно приложению 2 (далее - паспорт</w:t>
      </w:r>
      <w:proofErr w:type="gramEnd"/>
      <w:r w:rsidR="00162848" w:rsidRPr="00162848">
        <w:rPr>
          <w:color w:val="000000"/>
          <w:spacing w:val="-2"/>
          <w:sz w:val="30"/>
          <w:szCs w:val="30"/>
        </w:rPr>
        <w:t>)</w:t>
      </w:r>
      <w:r>
        <w:rPr>
          <w:color w:val="000000"/>
          <w:spacing w:val="-2"/>
          <w:sz w:val="30"/>
          <w:szCs w:val="30"/>
        </w:rPr>
        <w:t xml:space="preserve"> </w:t>
      </w:r>
      <w:r w:rsidRPr="007A34AB">
        <w:rPr>
          <w:sz w:val="28"/>
          <w:szCs w:val="28"/>
        </w:rPr>
        <w:t>у</w:t>
      </w:r>
      <w:r w:rsidRPr="007A34AB">
        <w:rPr>
          <w:bCs/>
          <w:sz w:val="28"/>
          <w:szCs w:val="28"/>
        </w:rPr>
        <w:t>твержденным Постановлением Совета Министров Республики Беларусь от 18 мая 2009 года №638</w:t>
      </w:r>
      <w:r w:rsidR="00162848" w:rsidRPr="00162848">
        <w:rPr>
          <w:color w:val="000000"/>
          <w:spacing w:val="-2"/>
          <w:sz w:val="30"/>
          <w:szCs w:val="30"/>
        </w:rPr>
        <w:t>. Одновременно с паспортом юридическими лицами оформляется охранное обязательство по форме согласно приложению 3</w:t>
      </w:r>
      <w:r>
        <w:rPr>
          <w:color w:val="000000"/>
          <w:spacing w:val="-2"/>
          <w:sz w:val="30"/>
          <w:szCs w:val="30"/>
        </w:rPr>
        <w:t xml:space="preserve"> </w:t>
      </w:r>
      <w:r w:rsidRPr="007A34AB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7A34AB">
        <w:rPr>
          <w:bCs/>
          <w:sz w:val="28"/>
          <w:szCs w:val="28"/>
        </w:rPr>
        <w:t xml:space="preserve"> Совета Министров Республики Беларусь от 18 мая 2009 года №638</w:t>
      </w:r>
      <w:r w:rsidR="00162848" w:rsidRPr="00162848">
        <w:rPr>
          <w:color w:val="000000"/>
          <w:spacing w:val="-2"/>
          <w:sz w:val="30"/>
          <w:szCs w:val="30"/>
        </w:rPr>
        <w:t>.</w:t>
      </w:r>
    </w:p>
    <w:p w:rsidR="00123895" w:rsidRDefault="00682A6D" w:rsidP="00D90C76">
      <w:pPr>
        <w:spacing w:line="331" w:lineRule="exact"/>
        <w:ind w:left="567" w:firstLine="567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10"/>
          <w:sz w:val="30"/>
          <w:szCs w:val="30"/>
        </w:rPr>
        <w:t>3.</w:t>
      </w:r>
      <w:r w:rsidR="00327B3E">
        <w:rPr>
          <w:color w:val="000000"/>
          <w:spacing w:val="10"/>
          <w:sz w:val="30"/>
          <w:szCs w:val="30"/>
        </w:rPr>
        <w:t>4</w:t>
      </w:r>
      <w:proofErr w:type="gramStart"/>
      <w:r>
        <w:rPr>
          <w:color w:val="000000"/>
          <w:spacing w:val="10"/>
          <w:sz w:val="30"/>
          <w:szCs w:val="30"/>
        </w:rPr>
        <w:t xml:space="preserve"> П</w:t>
      </w:r>
      <w:proofErr w:type="gramEnd"/>
      <w:r>
        <w:rPr>
          <w:color w:val="000000"/>
          <w:spacing w:val="10"/>
          <w:sz w:val="30"/>
          <w:szCs w:val="30"/>
        </w:rPr>
        <w:t xml:space="preserve">осле </w:t>
      </w:r>
      <w:r w:rsidR="00936C6F">
        <w:rPr>
          <w:color w:val="000000"/>
          <w:spacing w:val="10"/>
          <w:sz w:val="30"/>
          <w:szCs w:val="30"/>
        </w:rPr>
        <w:t xml:space="preserve">оформления паспорта и охранного обязательства </w:t>
      </w:r>
      <w:r>
        <w:rPr>
          <w:color w:val="000000"/>
          <w:spacing w:val="10"/>
          <w:sz w:val="30"/>
          <w:szCs w:val="30"/>
        </w:rPr>
        <w:t xml:space="preserve">лесхоз в </w:t>
      </w:r>
      <w:r>
        <w:rPr>
          <w:color w:val="000000"/>
          <w:spacing w:val="2"/>
          <w:sz w:val="30"/>
          <w:szCs w:val="30"/>
        </w:rPr>
        <w:t xml:space="preserve">течение 30 дней должен информировать районные инспекции </w:t>
      </w:r>
      <w:r>
        <w:rPr>
          <w:color w:val="000000"/>
          <w:spacing w:val="-1"/>
          <w:sz w:val="30"/>
          <w:szCs w:val="30"/>
        </w:rPr>
        <w:t>Министерства природных ресурсов и охраны окружающей среды о выявлении места обитания или произрастания</w:t>
      </w:r>
      <w:r w:rsidR="00123895">
        <w:rPr>
          <w:color w:val="000000"/>
          <w:spacing w:val="-1"/>
          <w:sz w:val="30"/>
          <w:szCs w:val="30"/>
        </w:rPr>
        <w:t xml:space="preserve"> </w:t>
      </w:r>
      <w:r w:rsidR="00123895" w:rsidRPr="00123895">
        <w:rPr>
          <w:color w:val="000000"/>
          <w:spacing w:val="2"/>
          <w:sz w:val="30"/>
          <w:szCs w:val="30"/>
        </w:rPr>
        <w:t>и направляют</w:t>
      </w:r>
      <w:r w:rsidR="00123895">
        <w:rPr>
          <w:color w:val="000000"/>
          <w:spacing w:val="2"/>
          <w:sz w:val="30"/>
          <w:szCs w:val="30"/>
        </w:rPr>
        <w:t xml:space="preserve"> </w:t>
      </w:r>
      <w:r w:rsidR="00123895" w:rsidRPr="00123895">
        <w:rPr>
          <w:color w:val="000000"/>
          <w:spacing w:val="2"/>
          <w:sz w:val="30"/>
          <w:szCs w:val="30"/>
        </w:rPr>
        <w:t>паспорт и охранного обязательства</w:t>
      </w:r>
      <w:r w:rsidR="00F737E8">
        <w:rPr>
          <w:color w:val="000000"/>
          <w:spacing w:val="2"/>
          <w:sz w:val="30"/>
          <w:szCs w:val="30"/>
        </w:rPr>
        <w:t xml:space="preserve"> в</w:t>
      </w:r>
      <w:r w:rsidR="00327B3E">
        <w:rPr>
          <w:color w:val="000000"/>
          <w:spacing w:val="2"/>
          <w:sz w:val="30"/>
          <w:szCs w:val="30"/>
        </w:rPr>
        <w:t xml:space="preserve"> соответствующие</w:t>
      </w:r>
      <w:r w:rsidR="00F737E8">
        <w:rPr>
          <w:color w:val="000000"/>
          <w:spacing w:val="2"/>
          <w:sz w:val="30"/>
          <w:szCs w:val="30"/>
        </w:rPr>
        <w:t xml:space="preserve"> районные инспекции </w:t>
      </w:r>
      <w:r w:rsidR="00F737E8">
        <w:rPr>
          <w:color w:val="000000"/>
          <w:spacing w:val="-1"/>
          <w:sz w:val="30"/>
          <w:szCs w:val="30"/>
        </w:rPr>
        <w:t>Министерства природных ресурсов и охраны окружающей среды</w:t>
      </w:r>
      <w:r>
        <w:rPr>
          <w:color w:val="000000"/>
          <w:spacing w:val="-1"/>
          <w:sz w:val="30"/>
          <w:szCs w:val="30"/>
        </w:rPr>
        <w:t>.</w:t>
      </w:r>
      <w:r w:rsidR="00123895">
        <w:rPr>
          <w:color w:val="000000"/>
          <w:spacing w:val="-1"/>
          <w:sz w:val="30"/>
          <w:szCs w:val="30"/>
        </w:rPr>
        <w:t xml:space="preserve"> </w:t>
      </w:r>
    </w:p>
    <w:p w:rsidR="00F737E8" w:rsidRPr="00F737E8" w:rsidRDefault="00F737E8" w:rsidP="00D90C76">
      <w:pPr>
        <w:spacing w:before="360" w:after="360" w:line="331" w:lineRule="exact"/>
        <w:ind w:left="567" w:firstLine="567"/>
        <w:jc w:val="center"/>
        <w:rPr>
          <w:b/>
          <w:color w:val="000000"/>
          <w:spacing w:val="-1"/>
          <w:sz w:val="30"/>
          <w:szCs w:val="30"/>
        </w:rPr>
      </w:pPr>
      <w:r w:rsidRPr="00F737E8">
        <w:rPr>
          <w:b/>
          <w:color w:val="000000"/>
          <w:spacing w:val="-1"/>
          <w:sz w:val="30"/>
          <w:szCs w:val="30"/>
        </w:rPr>
        <w:t>4. Порядок передачи под охрану</w:t>
      </w:r>
    </w:p>
    <w:p w:rsidR="00F737E8" w:rsidRPr="006B111A" w:rsidRDefault="00123895" w:rsidP="00D90C76">
      <w:pPr>
        <w:spacing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proofErr w:type="gramStart"/>
      <w:r>
        <w:rPr>
          <w:color w:val="000000"/>
          <w:spacing w:val="2"/>
          <w:sz w:val="30"/>
          <w:szCs w:val="30"/>
        </w:rPr>
        <w:t>4</w:t>
      </w:r>
      <w:r w:rsidR="00327B3E">
        <w:rPr>
          <w:color w:val="000000"/>
          <w:spacing w:val="2"/>
          <w:sz w:val="30"/>
          <w:szCs w:val="30"/>
        </w:rPr>
        <w:t>.1</w:t>
      </w:r>
      <w:r>
        <w:rPr>
          <w:color w:val="000000"/>
          <w:spacing w:val="2"/>
          <w:sz w:val="30"/>
          <w:szCs w:val="30"/>
        </w:rPr>
        <w:t xml:space="preserve"> </w:t>
      </w:r>
      <w:r w:rsidR="00F737E8">
        <w:rPr>
          <w:color w:val="000000"/>
          <w:spacing w:val="2"/>
          <w:sz w:val="30"/>
          <w:szCs w:val="30"/>
        </w:rPr>
        <w:t>П</w:t>
      </w:r>
      <w:r w:rsidR="00F737E8" w:rsidRPr="00F737E8">
        <w:rPr>
          <w:color w:val="000000"/>
          <w:spacing w:val="2"/>
          <w:sz w:val="30"/>
          <w:szCs w:val="30"/>
        </w:rPr>
        <w:t>орядок передачи мест обитания диких животных и (или) мест произрастания дикорастущих растений, относящихся к видам, включенным в Красную книгу Республики Беларусь (далее - дикие животные и дикорастущие растения), под охрану пользователям земельных у</w:t>
      </w:r>
      <w:r w:rsidR="00F737E8">
        <w:rPr>
          <w:color w:val="000000"/>
          <w:spacing w:val="2"/>
          <w:sz w:val="30"/>
          <w:szCs w:val="30"/>
        </w:rPr>
        <w:t xml:space="preserve">частков и (или) водных объектов осуществляется в соответствии с </w:t>
      </w:r>
      <w:r w:rsidR="00F737E8" w:rsidRPr="006B111A">
        <w:rPr>
          <w:color w:val="000000"/>
          <w:spacing w:val="2"/>
          <w:sz w:val="30"/>
          <w:szCs w:val="30"/>
        </w:rPr>
        <w:t>"Положением о порядке передачи мест обитания диких  животных и (или) мест произрастания дикорастущих растений, относящихся к видам, включенным в</w:t>
      </w:r>
      <w:proofErr w:type="gramEnd"/>
      <w:r w:rsidR="00F737E8" w:rsidRPr="006B111A">
        <w:rPr>
          <w:color w:val="000000"/>
          <w:spacing w:val="2"/>
          <w:sz w:val="30"/>
          <w:szCs w:val="30"/>
        </w:rPr>
        <w:t xml:space="preserve"> Красную книгу Республики Беларусь, под охрану пользователям земельных участков и (или) водных объектов", утвержденным Постановлением Совета Министров Республики Беларусь от 18 мая 2009 года №638 (в редакции Постановления Совета Министров Республики Беларусь от 12 июля 2013 года №622).</w:t>
      </w:r>
    </w:p>
    <w:p w:rsidR="00D54535" w:rsidRPr="007C747A" w:rsidRDefault="00D54535" w:rsidP="00D90C76">
      <w:pPr>
        <w:spacing w:before="360" w:after="360" w:line="331" w:lineRule="exact"/>
        <w:ind w:left="567" w:firstLine="567"/>
        <w:jc w:val="center"/>
        <w:rPr>
          <w:b/>
          <w:color w:val="000000"/>
          <w:spacing w:val="2"/>
          <w:sz w:val="30"/>
          <w:szCs w:val="30"/>
        </w:rPr>
      </w:pPr>
      <w:r w:rsidRPr="007C747A">
        <w:rPr>
          <w:b/>
          <w:color w:val="000000"/>
          <w:spacing w:val="2"/>
          <w:sz w:val="30"/>
          <w:szCs w:val="30"/>
        </w:rPr>
        <w:lastRenderedPageBreak/>
        <w:t xml:space="preserve">5. Порядок </w:t>
      </w:r>
      <w:r w:rsidR="007C747A" w:rsidRPr="007C747A">
        <w:rPr>
          <w:b/>
          <w:color w:val="000000"/>
          <w:spacing w:val="2"/>
          <w:sz w:val="30"/>
          <w:szCs w:val="30"/>
        </w:rPr>
        <w:t>охраны</w:t>
      </w:r>
      <w:r w:rsidR="006B111A">
        <w:rPr>
          <w:b/>
          <w:color w:val="000000"/>
          <w:spacing w:val="2"/>
          <w:sz w:val="30"/>
          <w:szCs w:val="30"/>
        </w:rPr>
        <w:t xml:space="preserve"> и учета</w:t>
      </w:r>
      <w:r w:rsidRPr="007C747A">
        <w:rPr>
          <w:b/>
          <w:color w:val="000000"/>
          <w:spacing w:val="2"/>
          <w:sz w:val="30"/>
          <w:szCs w:val="30"/>
        </w:rPr>
        <w:t>.</w:t>
      </w:r>
    </w:p>
    <w:p w:rsidR="00D54535" w:rsidRPr="00D54535" w:rsidRDefault="004B63A5" w:rsidP="00D90C76">
      <w:pPr>
        <w:widowControl/>
        <w:numPr>
          <w:ilvl w:val="1"/>
          <w:numId w:val="12"/>
        </w:numPr>
        <w:autoSpaceDE/>
        <w:autoSpaceDN/>
        <w:adjustRightInd/>
        <w:ind w:left="567" w:firstLine="567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После принятия Р</w:t>
      </w:r>
      <w:r w:rsidR="00D54535" w:rsidRPr="00D54535">
        <w:rPr>
          <w:color w:val="000000"/>
          <w:spacing w:val="2"/>
          <w:sz w:val="30"/>
          <w:szCs w:val="30"/>
        </w:rPr>
        <w:t xml:space="preserve">ешения </w:t>
      </w:r>
      <w:r>
        <w:rPr>
          <w:color w:val="000000"/>
          <w:spacing w:val="2"/>
          <w:sz w:val="30"/>
          <w:szCs w:val="30"/>
        </w:rPr>
        <w:t xml:space="preserve">о передаче под охрану </w:t>
      </w:r>
      <w:r w:rsidR="00D54535" w:rsidRPr="00D54535">
        <w:rPr>
          <w:color w:val="000000"/>
          <w:spacing w:val="2"/>
          <w:sz w:val="30"/>
          <w:szCs w:val="30"/>
        </w:rPr>
        <w:t xml:space="preserve">земельных участков и (или) водных объектов мест обитания диких животных и (или) мест произрастания дикорастущих растений, </w:t>
      </w:r>
      <w:r>
        <w:rPr>
          <w:color w:val="000000"/>
          <w:spacing w:val="2"/>
          <w:sz w:val="30"/>
          <w:szCs w:val="30"/>
        </w:rPr>
        <w:t>ко</w:t>
      </w:r>
      <w:r w:rsidRPr="00D54535">
        <w:rPr>
          <w:color w:val="000000"/>
          <w:spacing w:val="2"/>
          <w:sz w:val="30"/>
          <w:szCs w:val="30"/>
        </w:rPr>
        <w:t>пи</w:t>
      </w:r>
      <w:r>
        <w:rPr>
          <w:color w:val="000000"/>
          <w:spacing w:val="2"/>
          <w:sz w:val="30"/>
          <w:szCs w:val="30"/>
        </w:rPr>
        <w:t>я</w:t>
      </w:r>
      <w:r w:rsidRPr="00D54535">
        <w:rPr>
          <w:color w:val="000000"/>
          <w:spacing w:val="2"/>
          <w:sz w:val="30"/>
          <w:szCs w:val="30"/>
        </w:rPr>
        <w:t xml:space="preserve"> приятого </w:t>
      </w:r>
      <w:r>
        <w:rPr>
          <w:color w:val="000000"/>
          <w:spacing w:val="2"/>
          <w:sz w:val="30"/>
          <w:szCs w:val="30"/>
        </w:rPr>
        <w:t>Р</w:t>
      </w:r>
      <w:r w:rsidRPr="00D54535">
        <w:rPr>
          <w:color w:val="000000"/>
          <w:spacing w:val="2"/>
          <w:sz w:val="30"/>
          <w:szCs w:val="30"/>
        </w:rPr>
        <w:t xml:space="preserve">ешения </w:t>
      </w:r>
      <w:r w:rsidR="00D54535" w:rsidRPr="00D54535">
        <w:rPr>
          <w:color w:val="000000"/>
          <w:spacing w:val="2"/>
          <w:sz w:val="30"/>
          <w:szCs w:val="30"/>
        </w:rPr>
        <w:t xml:space="preserve">Паспорта и охранные обязательства направляются в </w:t>
      </w:r>
      <w:r>
        <w:rPr>
          <w:color w:val="000000"/>
          <w:spacing w:val="2"/>
          <w:sz w:val="30"/>
          <w:szCs w:val="30"/>
        </w:rPr>
        <w:t>соответствующий лесхоз.</w:t>
      </w:r>
    </w:p>
    <w:p w:rsidR="00123895" w:rsidRDefault="004B63A5" w:rsidP="00D90C76">
      <w:pPr>
        <w:spacing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5.2. </w:t>
      </w:r>
      <w:r w:rsidRPr="00D54535">
        <w:rPr>
          <w:color w:val="000000"/>
          <w:spacing w:val="2"/>
          <w:sz w:val="30"/>
          <w:szCs w:val="30"/>
        </w:rPr>
        <w:t>После поступления копии Решения, утвержденн</w:t>
      </w:r>
      <w:r>
        <w:rPr>
          <w:color w:val="000000"/>
          <w:spacing w:val="2"/>
          <w:sz w:val="30"/>
          <w:szCs w:val="30"/>
        </w:rPr>
        <w:t>ых</w:t>
      </w:r>
      <w:r w:rsidRPr="00D54535">
        <w:rPr>
          <w:color w:val="000000"/>
          <w:spacing w:val="2"/>
          <w:sz w:val="30"/>
          <w:szCs w:val="30"/>
        </w:rPr>
        <w:t xml:space="preserve"> Паспорт</w:t>
      </w:r>
      <w:r>
        <w:rPr>
          <w:color w:val="000000"/>
          <w:spacing w:val="2"/>
          <w:sz w:val="30"/>
          <w:szCs w:val="30"/>
        </w:rPr>
        <w:t>ов</w:t>
      </w:r>
      <w:r w:rsidRPr="00D54535">
        <w:rPr>
          <w:color w:val="000000"/>
          <w:spacing w:val="2"/>
          <w:sz w:val="30"/>
          <w:szCs w:val="30"/>
        </w:rPr>
        <w:t xml:space="preserve"> и охранн</w:t>
      </w:r>
      <w:r>
        <w:rPr>
          <w:color w:val="000000"/>
          <w:spacing w:val="2"/>
          <w:sz w:val="30"/>
          <w:szCs w:val="30"/>
        </w:rPr>
        <w:t>ых</w:t>
      </w:r>
      <w:r w:rsidRPr="00D54535">
        <w:rPr>
          <w:color w:val="000000"/>
          <w:spacing w:val="2"/>
          <w:sz w:val="30"/>
          <w:szCs w:val="30"/>
        </w:rPr>
        <w:t xml:space="preserve"> обязательств</w:t>
      </w:r>
      <w:r>
        <w:rPr>
          <w:color w:val="000000"/>
          <w:spacing w:val="2"/>
          <w:sz w:val="30"/>
          <w:szCs w:val="30"/>
        </w:rPr>
        <w:t xml:space="preserve"> лесхоз передает данные материалы лесничествам</w:t>
      </w:r>
      <w:r w:rsidRPr="00D54535">
        <w:rPr>
          <w:color w:val="000000"/>
          <w:spacing w:val="2"/>
          <w:sz w:val="30"/>
          <w:szCs w:val="30"/>
        </w:rPr>
        <w:t>, издается Приказ по учреждению о назначении ответственн</w:t>
      </w:r>
      <w:r>
        <w:rPr>
          <w:color w:val="000000"/>
          <w:spacing w:val="2"/>
          <w:sz w:val="30"/>
          <w:szCs w:val="30"/>
        </w:rPr>
        <w:t>ых</w:t>
      </w:r>
      <w:r w:rsidRPr="00D54535">
        <w:rPr>
          <w:color w:val="000000"/>
          <w:spacing w:val="2"/>
          <w:sz w:val="30"/>
          <w:szCs w:val="30"/>
        </w:rPr>
        <w:t xml:space="preserve"> лиц</w:t>
      </w:r>
      <w:r w:rsidR="007C747A">
        <w:rPr>
          <w:color w:val="000000"/>
          <w:spacing w:val="2"/>
          <w:sz w:val="30"/>
          <w:szCs w:val="30"/>
        </w:rPr>
        <w:t xml:space="preserve"> за соблюдением специального режима охраны </w:t>
      </w:r>
      <w:r w:rsidR="007C747A" w:rsidRPr="007C747A">
        <w:rPr>
          <w:color w:val="000000"/>
          <w:spacing w:val="2"/>
          <w:sz w:val="30"/>
          <w:szCs w:val="30"/>
        </w:rPr>
        <w:t>и использования указанных мест обитания охраняемых видов</w:t>
      </w:r>
      <w:r w:rsidR="007C747A">
        <w:rPr>
          <w:color w:val="000000"/>
          <w:spacing w:val="2"/>
          <w:sz w:val="30"/>
          <w:szCs w:val="30"/>
        </w:rPr>
        <w:t xml:space="preserve"> в соответствии с охранными обязательствами</w:t>
      </w:r>
      <w:r w:rsidRPr="00D54535">
        <w:rPr>
          <w:color w:val="000000"/>
          <w:spacing w:val="2"/>
          <w:sz w:val="30"/>
          <w:szCs w:val="30"/>
        </w:rPr>
        <w:t>.</w:t>
      </w:r>
    </w:p>
    <w:p w:rsidR="00853D4A" w:rsidRDefault="004B63A5" w:rsidP="00D90C76">
      <w:p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5.3 Границы переданных под охрану мест обитания наносятся на картографический материал лесничеств</w:t>
      </w:r>
      <w:r w:rsidR="00853D4A">
        <w:rPr>
          <w:color w:val="000000"/>
          <w:spacing w:val="2"/>
          <w:sz w:val="30"/>
          <w:szCs w:val="30"/>
        </w:rPr>
        <w:t>. В случае выявления новых мест обитания, данные на картографическом материале должны своевременно, но не реже одного раза в год, актуализироваться.</w:t>
      </w:r>
    </w:p>
    <w:p w:rsidR="00AD0F52" w:rsidRDefault="00AD0F52" w:rsidP="00D90C76">
      <w:pPr>
        <w:spacing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7"/>
          <w:sz w:val="30"/>
          <w:szCs w:val="30"/>
        </w:rPr>
        <w:t xml:space="preserve">5.4 </w:t>
      </w:r>
      <w:r w:rsidR="007C747A">
        <w:rPr>
          <w:color w:val="000000"/>
          <w:spacing w:val="7"/>
          <w:sz w:val="30"/>
          <w:szCs w:val="30"/>
        </w:rPr>
        <w:t xml:space="preserve">Охрана мест обитания </w:t>
      </w:r>
      <w:r w:rsidR="007C747A">
        <w:rPr>
          <w:color w:val="000000"/>
          <w:spacing w:val="4"/>
          <w:sz w:val="30"/>
          <w:szCs w:val="30"/>
        </w:rPr>
        <w:t xml:space="preserve">или произрастания животных и </w:t>
      </w:r>
      <w:proofErr w:type="gramStart"/>
      <w:r w:rsidR="007C747A">
        <w:rPr>
          <w:color w:val="000000"/>
          <w:spacing w:val="4"/>
          <w:sz w:val="30"/>
          <w:szCs w:val="30"/>
        </w:rPr>
        <w:t xml:space="preserve">растений, занесенных в Красную </w:t>
      </w:r>
      <w:r w:rsidR="007C747A">
        <w:rPr>
          <w:color w:val="000000"/>
          <w:spacing w:val="-2"/>
          <w:sz w:val="30"/>
          <w:szCs w:val="30"/>
        </w:rPr>
        <w:t>книгу РБ осуществляется</w:t>
      </w:r>
      <w:proofErr w:type="gramEnd"/>
      <w:r w:rsidR="007C747A">
        <w:rPr>
          <w:color w:val="000000"/>
          <w:spacing w:val="-2"/>
          <w:sz w:val="30"/>
          <w:szCs w:val="30"/>
        </w:rPr>
        <w:t xml:space="preserve"> в соответствии с требованиями </w:t>
      </w:r>
      <w:r>
        <w:rPr>
          <w:color w:val="000000"/>
          <w:spacing w:val="-2"/>
          <w:sz w:val="30"/>
          <w:szCs w:val="30"/>
        </w:rPr>
        <w:t xml:space="preserve">указанными в охранном обязательстве, а также в соответствии с </w:t>
      </w:r>
      <w:r w:rsidRPr="007A34AB">
        <w:rPr>
          <w:sz w:val="28"/>
          <w:szCs w:val="28"/>
        </w:rPr>
        <w:t>ТКП 17.05-01-2014 (02120)</w:t>
      </w:r>
      <w:r>
        <w:rPr>
          <w:sz w:val="28"/>
          <w:szCs w:val="28"/>
        </w:rPr>
        <w:t xml:space="preserve"> и </w:t>
      </w:r>
      <w:r w:rsidRPr="007A34AB">
        <w:rPr>
          <w:sz w:val="28"/>
          <w:szCs w:val="28"/>
        </w:rPr>
        <w:t>ТКП 17.07-01-2014 (02120)</w:t>
      </w:r>
      <w:r>
        <w:rPr>
          <w:sz w:val="28"/>
          <w:szCs w:val="28"/>
        </w:rPr>
        <w:t>.</w:t>
      </w:r>
      <w:r w:rsidRPr="00AD0F52">
        <w:rPr>
          <w:color w:val="000000"/>
          <w:spacing w:val="2"/>
          <w:sz w:val="30"/>
          <w:szCs w:val="30"/>
        </w:rPr>
        <w:t xml:space="preserve"> </w:t>
      </w:r>
      <w:bookmarkStart w:id="0" w:name="_GoBack"/>
      <w:bookmarkEnd w:id="0"/>
    </w:p>
    <w:p w:rsidR="00AD0F52" w:rsidRDefault="00AD0F52" w:rsidP="00D90C76">
      <w:p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 w:rsidRPr="007C747A">
        <w:rPr>
          <w:color w:val="000000"/>
          <w:spacing w:val="2"/>
          <w:sz w:val="30"/>
          <w:szCs w:val="30"/>
        </w:rPr>
        <w:t>5.</w:t>
      </w:r>
      <w:r>
        <w:rPr>
          <w:color w:val="000000"/>
          <w:spacing w:val="2"/>
          <w:sz w:val="30"/>
          <w:szCs w:val="30"/>
        </w:rPr>
        <w:t>5</w:t>
      </w:r>
      <w:r w:rsidRPr="007C747A">
        <w:rPr>
          <w:color w:val="000000"/>
          <w:spacing w:val="2"/>
          <w:sz w:val="30"/>
          <w:szCs w:val="30"/>
        </w:rPr>
        <w:t xml:space="preserve"> Специальный режим охраны учитывается при разработке и реализации</w:t>
      </w:r>
      <w:r>
        <w:rPr>
          <w:color w:val="000000"/>
          <w:spacing w:val="2"/>
          <w:sz w:val="30"/>
          <w:szCs w:val="30"/>
        </w:rPr>
        <w:t xml:space="preserve"> </w:t>
      </w:r>
      <w:r w:rsidRPr="007C747A">
        <w:rPr>
          <w:color w:val="000000"/>
          <w:spacing w:val="2"/>
          <w:sz w:val="30"/>
          <w:szCs w:val="30"/>
        </w:rPr>
        <w:t>документов регламентирующих лесопользование</w:t>
      </w:r>
      <w:r>
        <w:rPr>
          <w:color w:val="000000"/>
          <w:spacing w:val="2"/>
          <w:sz w:val="30"/>
          <w:szCs w:val="30"/>
        </w:rPr>
        <w:t xml:space="preserve">, </w:t>
      </w:r>
      <w:proofErr w:type="spellStart"/>
      <w:r w:rsidRPr="007C747A">
        <w:rPr>
          <w:color w:val="000000"/>
          <w:spacing w:val="2"/>
          <w:sz w:val="30"/>
          <w:szCs w:val="30"/>
        </w:rPr>
        <w:t>лесоуправление</w:t>
      </w:r>
      <w:proofErr w:type="spellEnd"/>
      <w:r w:rsidRPr="007C747A">
        <w:rPr>
          <w:color w:val="000000"/>
          <w:spacing w:val="2"/>
          <w:sz w:val="30"/>
          <w:szCs w:val="30"/>
        </w:rPr>
        <w:t xml:space="preserve"> и иную хозяйственную деятельность</w:t>
      </w:r>
      <w:r>
        <w:rPr>
          <w:color w:val="000000"/>
          <w:spacing w:val="2"/>
          <w:sz w:val="30"/>
          <w:szCs w:val="30"/>
        </w:rPr>
        <w:t xml:space="preserve"> с целью</w:t>
      </w:r>
      <w:r w:rsidRPr="007C747A"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pacing w:val="2"/>
          <w:sz w:val="30"/>
          <w:szCs w:val="30"/>
        </w:rPr>
        <w:t xml:space="preserve">недопущения его нарушения. </w:t>
      </w:r>
    </w:p>
    <w:p w:rsidR="006B111A" w:rsidRDefault="007F5BFB" w:rsidP="00D90C76">
      <w:p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5.6</w:t>
      </w:r>
      <w:proofErr w:type="gramStart"/>
      <w:r>
        <w:rPr>
          <w:color w:val="000000"/>
          <w:spacing w:val="2"/>
          <w:sz w:val="30"/>
          <w:szCs w:val="30"/>
        </w:rPr>
        <w:t xml:space="preserve"> </w:t>
      </w:r>
      <w:r w:rsidR="00853D4A" w:rsidRPr="00853D4A">
        <w:rPr>
          <w:color w:val="000000"/>
          <w:spacing w:val="2"/>
          <w:sz w:val="30"/>
          <w:szCs w:val="30"/>
        </w:rPr>
        <w:t>В</w:t>
      </w:r>
      <w:proofErr w:type="gramEnd"/>
      <w:r w:rsidR="00853D4A" w:rsidRPr="00853D4A">
        <w:rPr>
          <w:color w:val="000000"/>
          <w:spacing w:val="2"/>
          <w:sz w:val="30"/>
          <w:szCs w:val="30"/>
        </w:rPr>
        <w:t xml:space="preserve"> случае проведения лесоустройства, изменении названий лесничеств, номеров и площадей кварталов для участков, на которых выявлены места обитания или произрастания животных и растений, занесенных в Красную книгу РБ, </w:t>
      </w:r>
      <w:r w:rsidR="00853D4A">
        <w:rPr>
          <w:color w:val="000000"/>
          <w:spacing w:val="2"/>
          <w:sz w:val="30"/>
          <w:szCs w:val="30"/>
        </w:rPr>
        <w:t>Лесхозы</w:t>
      </w:r>
      <w:r w:rsidR="00853D4A" w:rsidRPr="00853D4A">
        <w:rPr>
          <w:color w:val="000000"/>
          <w:spacing w:val="2"/>
          <w:sz w:val="30"/>
          <w:szCs w:val="30"/>
        </w:rPr>
        <w:t>, в течение 30 дней, должны информировать</w:t>
      </w:r>
      <w:r w:rsidR="00853D4A">
        <w:rPr>
          <w:color w:val="000000"/>
          <w:spacing w:val="2"/>
          <w:sz w:val="30"/>
          <w:szCs w:val="30"/>
        </w:rPr>
        <w:t xml:space="preserve"> соответствующие</w:t>
      </w:r>
      <w:r w:rsidR="00853D4A" w:rsidRPr="00853D4A">
        <w:rPr>
          <w:color w:val="000000"/>
          <w:spacing w:val="2"/>
          <w:sz w:val="30"/>
          <w:szCs w:val="30"/>
        </w:rPr>
        <w:t xml:space="preserve"> </w:t>
      </w:r>
      <w:proofErr w:type="spellStart"/>
      <w:r w:rsidR="00853D4A" w:rsidRPr="00853D4A">
        <w:rPr>
          <w:color w:val="000000"/>
          <w:spacing w:val="2"/>
          <w:sz w:val="30"/>
          <w:szCs w:val="30"/>
        </w:rPr>
        <w:t>Райинспекци</w:t>
      </w:r>
      <w:r w:rsidR="00853D4A">
        <w:rPr>
          <w:color w:val="000000"/>
          <w:spacing w:val="2"/>
          <w:sz w:val="30"/>
          <w:szCs w:val="30"/>
        </w:rPr>
        <w:t>и</w:t>
      </w:r>
      <w:proofErr w:type="spellEnd"/>
      <w:r w:rsidR="00853D4A" w:rsidRPr="00853D4A">
        <w:rPr>
          <w:color w:val="000000"/>
          <w:spacing w:val="2"/>
          <w:sz w:val="30"/>
          <w:szCs w:val="30"/>
        </w:rPr>
        <w:t xml:space="preserve"> о внесении изменений</w:t>
      </w:r>
      <w:r w:rsidR="00853D4A">
        <w:rPr>
          <w:color w:val="000000"/>
          <w:spacing w:val="2"/>
          <w:sz w:val="30"/>
          <w:szCs w:val="30"/>
        </w:rPr>
        <w:t>.</w:t>
      </w:r>
      <w:r w:rsidR="006B111A">
        <w:rPr>
          <w:color w:val="000000"/>
          <w:spacing w:val="2"/>
          <w:sz w:val="30"/>
          <w:szCs w:val="30"/>
        </w:rPr>
        <w:t xml:space="preserve"> </w:t>
      </w:r>
    </w:p>
    <w:p w:rsidR="006B111A" w:rsidRDefault="006B111A" w:rsidP="00D90C76">
      <w:pPr>
        <w:spacing w:before="14" w:line="331" w:lineRule="exact"/>
        <w:ind w:left="567" w:firstLine="567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5.7 </w:t>
      </w:r>
      <w:r>
        <w:rPr>
          <w:color w:val="000000"/>
          <w:spacing w:val="6"/>
          <w:sz w:val="30"/>
          <w:szCs w:val="30"/>
        </w:rPr>
        <w:t>Учет выявленных  мест  обитания или  произрастания  в</w:t>
      </w:r>
      <w:r>
        <w:rPr>
          <w:color w:val="000000"/>
          <w:spacing w:val="6"/>
          <w:sz w:val="30"/>
          <w:szCs w:val="30"/>
        </w:rPr>
        <w:br/>
        <w:t xml:space="preserve">ГПЛХО ведется согласно приложению 3 «Сводная ведомость учета </w:t>
      </w:r>
      <w:r>
        <w:rPr>
          <w:color w:val="000000"/>
          <w:spacing w:val="1"/>
          <w:sz w:val="30"/>
          <w:szCs w:val="30"/>
        </w:rPr>
        <w:t>мест обитания или произрастания животных и растений, занесенных</w:t>
      </w:r>
      <w:r w:rsidR="00D90C76"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в Красную книгу РБ».</w:t>
      </w:r>
    </w:p>
    <w:p w:rsidR="004A5C42" w:rsidRDefault="004A5C42" w:rsidP="00D90C76">
      <w:pPr>
        <w:widowControl/>
        <w:numPr>
          <w:ilvl w:val="0"/>
          <w:numId w:val="14"/>
        </w:numPr>
        <w:autoSpaceDE/>
        <w:autoSpaceDN/>
        <w:adjustRightInd/>
        <w:spacing w:before="360" w:after="360"/>
        <w:ind w:left="1066" w:hanging="357"/>
        <w:jc w:val="center"/>
        <w:rPr>
          <w:b/>
          <w:bCs/>
          <w:sz w:val="28"/>
          <w:szCs w:val="28"/>
        </w:rPr>
      </w:pPr>
      <w:r w:rsidRPr="00225430">
        <w:rPr>
          <w:b/>
          <w:bCs/>
          <w:sz w:val="28"/>
          <w:szCs w:val="28"/>
        </w:rPr>
        <w:t>Мониторинг местообитаний.</w:t>
      </w:r>
    </w:p>
    <w:p w:rsidR="0068586B" w:rsidRDefault="006B111A" w:rsidP="00D90C76">
      <w:pPr>
        <w:numPr>
          <w:ilvl w:val="1"/>
          <w:numId w:val="14"/>
        </w:num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 w:rsidRPr="00F95649">
        <w:rPr>
          <w:color w:val="000000"/>
          <w:spacing w:val="2"/>
          <w:sz w:val="30"/>
          <w:szCs w:val="30"/>
        </w:rPr>
        <w:t>Лесхозы, на территории которых выявлены места обитания или произрастания животных и растений, занесенных в Красную книгу РБ, совместно с районными инспекциями Министерства природных ресурсов и охраны окружающей</w:t>
      </w:r>
      <w:r w:rsidR="0068586B">
        <w:rPr>
          <w:color w:val="000000"/>
          <w:spacing w:val="2"/>
          <w:sz w:val="30"/>
          <w:szCs w:val="30"/>
        </w:rPr>
        <w:t xml:space="preserve"> среды ежегодно, </w:t>
      </w:r>
      <w:r w:rsidRPr="00F95649">
        <w:rPr>
          <w:color w:val="000000"/>
          <w:spacing w:val="2"/>
          <w:sz w:val="30"/>
          <w:szCs w:val="30"/>
        </w:rPr>
        <w:t xml:space="preserve">проводят обследование выявленных и взятых под охрану мест обитания или произрастания на предмет наличия на них признаков обитания или произрастания. </w:t>
      </w:r>
      <w:r w:rsidR="00F95649" w:rsidRPr="00F95649">
        <w:rPr>
          <w:color w:val="000000"/>
          <w:spacing w:val="2"/>
          <w:sz w:val="30"/>
          <w:szCs w:val="30"/>
        </w:rPr>
        <w:t>При этом составляется акт обследования</w:t>
      </w:r>
      <w:r w:rsidR="00F95649">
        <w:rPr>
          <w:color w:val="000000"/>
          <w:spacing w:val="2"/>
          <w:sz w:val="30"/>
          <w:szCs w:val="30"/>
        </w:rPr>
        <w:t>.</w:t>
      </w:r>
    </w:p>
    <w:p w:rsidR="0068586B" w:rsidRPr="0068586B" w:rsidRDefault="0068586B" w:rsidP="00D90C76">
      <w:pPr>
        <w:numPr>
          <w:ilvl w:val="1"/>
          <w:numId w:val="14"/>
        </w:num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 w:rsidRPr="0068586B">
        <w:rPr>
          <w:sz w:val="28"/>
          <w:szCs w:val="28"/>
        </w:rPr>
        <w:t>Обследование (инвентаризация) мест обитания или произрастания видов животных и растений производится в наиболее удобные для идентификации сроки (период цветения, плодоношения, активности).</w:t>
      </w:r>
    </w:p>
    <w:p w:rsidR="00F95649" w:rsidRPr="00F95649" w:rsidRDefault="00F95649" w:rsidP="00D90C76">
      <w:pPr>
        <w:numPr>
          <w:ilvl w:val="1"/>
          <w:numId w:val="14"/>
        </w:num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lastRenderedPageBreak/>
        <w:t>Ре</w:t>
      </w:r>
      <w:r w:rsidRPr="00F95649">
        <w:rPr>
          <w:color w:val="000000"/>
          <w:sz w:val="30"/>
          <w:szCs w:val="30"/>
        </w:rPr>
        <w:t xml:space="preserve">зультаты обследования (инвентаризации), выявленные при </w:t>
      </w:r>
      <w:r w:rsidRPr="00F95649">
        <w:rPr>
          <w:color w:val="000000"/>
          <w:spacing w:val="-1"/>
          <w:sz w:val="30"/>
          <w:szCs w:val="30"/>
        </w:rPr>
        <w:t xml:space="preserve">обследовании </w:t>
      </w:r>
      <w:r w:rsidRPr="00F95649">
        <w:rPr>
          <w:color w:val="000000"/>
          <w:sz w:val="30"/>
          <w:szCs w:val="30"/>
        </w:rPr>
        <w:t xml:space="preserve">изменения </w:t>
      </w:r>
      <w:r w:rsidRPr="00F95649">
        <w:rPr>
          <w:color w:val="000000"/>
          <w:spacing w:val="-1"/>
          <w:sz w:val="30"/>
          <w:szCs w:val="30"/>
        </w:rPr>
        <w:t>взятых под охрану мест обитания или произрастания</w:t>
      </w:r>
      <w:r>
        <w:rPr>
          <w:color w:val="000000"/>
          <w:spacing w:val="-1"/>
          <w:sz w:val="30"/>
          <w:szCs w:val="30"/>
        </w:rPr>
        <w:t>,</w:t>
      </w:r>
      <w:r w:rsidRPr="00F95649">
        <w:rPr>
          <w:color w:val="000000"/>
          <w:spacing w:val="-1"/>
          <w:sz w:val="30"/>
          <w:szCs w:val="30"/>
        </w:rPr>
        <w:t xml:space="preserve"> не позднее чем через месяц досылаются в ГПЛХО</w:t>
      </w:r>
    </w:p>
    <w:p w:rsidR="00F95649" w:rsidRPr="0068586B" w:rsidRDefault="006B111A" w:rsidP="00D90C76">
      <w:pPr>
        <w:numPr>
          <w:ilvl w:val="1"/>
          <w:numId w:val="14"/>
        </w:numPr>
        <w:spacing w:before="14" w:line="331" w:lineRule="exact"/>
        <w:ind w:left="567" w:firstLine="567"/>
        <w:jc w:val="both"/>
        <w:rPr>
          <w:color w:val="000000"/>
          <w:spacing w:val="-1"/>
          <w:sz w:val="30"/>
          <w:szCs w:val="30"/>
        </w:rPr>
      </w:pPr>
      <w:r w:rsidRPr="00F95649">
        <w:rPr>
          <w:color w:val="000000"/>
          <w:spacing w:val="2"/>
          <w:sz w:val="30"/>
          <w:szCs w:val="30"/>
        </w:rPr>
        <w:t xml:space="preserve">Для проведения мониторинга </w:t>
      </w:r>
      <w:r w:rsidR="00F95649" w:rsidRPr="00F95649">
        <w:rPr>
          <w:color w:val="000000"/>
          <w:spacing w:val="2"/>
          <w:sz w:val="30"/>
          <w:szCs w:val="30"/>
        </w:rPr>
        <w:t>места обитаний</w:t>
      </w:r>
      <w:r w:rsidRPr="00F95649">
        <w:rPr>
          <w:color w:val="000000"/>
          <w:spacing w:val="2"/>
          <w:sz w:val="30"/>
          <w:szCs w:val="30"/>
        </w:rPr>
        <w:t xml:space="preserve"> </w:t>
      </w:r>
      <w:r w:rsidR="00F95649" w:rsidRPr="00F95649">
        <w:rPr>
          <w:color w:val="000000"/>
          <w:spacing w:val="2"/>
          <w:sz w:val="30"/>
          <w:szCs w:val="30"/>
        </w:rPr>
        <w:t>или произрастаний</w:t>
      </w:r>
      <w:r w:rsidRPr="00F95649">
        <w:rPr>
          <w:color w:val="000000"/>
          <w:spacing w:val="2"/>
          <w:sz w:val="30"/>
          <w:szCs w:val="30"/>
        </w:rPr>
        <w:t xml:space="preserve"> животных и </w:t>
      </w:r>
      <w:proofErr w:type="gramStart"/>
      <w:r w:rsidRPr="00F95649">
        <w:rPr>
          <w:color w:val="000000"/>
          <w:spacing w:val="2"/>
          <w:sz w:val="30"/>
          <w:szCs w:val="30"/>
        </w:rPr>
        <w:t>растений, занесенных в Красную книгу РБ</w:t>
      </w:r>
      <w:r w:rsidR="00F95649" w:rsidRPr="00F95649">
        <w:rPr>
          <w:color w:val="000000"/>
          <w:spacing w:val="2"/>
          <w:sz w:val="30"/>
          <w:szCs w:val="30"/>
        </w:rPr>
        <w:t xml:space="preserve"> лесхозами могут</w:t>
      </w:r>
      <w:proofErr w:type="gramEnd"/>
      <w:r w:rsidR="00F95649" w:rsidRPr="00F95649">
        <w:rPr>
          <w:color w:val="000000"/>
          <w:spacing w:val="2"/>
          <w:sz w:val="30"/>
          <w:szCs w:val="30"/>
        </w:rPr>
        <w:t xml:space="preserve"> привлекаться заинтересованные стороны (местные жители, общественные организации, НИИ и др.). </w:t>
      </w:r>
      <w:r w:rsidR="00F95649" w:rsidRPr="0068586B">
        <w:rPr>
          <w:color w:val="000000"/>
          <w:spacing w:val="-1"/>
          <w:sz w:val="30"/>
          <w:szCs w:val="30"/>
        </w:rPr>
        <w:t xml:space="preserve"> </w:t>
      </w:r>
    </w:p>
    <w:p w:rsidR="00B4104A" w:rsidRDefault="006B111A" w:rsidP="00D90C76">
      <w:pPr>
        <w:numPr>
          <w:ilvl w:val="1"/>
          <w:numId w:val="14"/>
        </w:numPr>
        <w:spacing w:before="14" w:line="331" w:lineRule="exact"/>
        <w:ind w:left="567" w:firstLine="567"/>
        <w:jc w:val="both"/>
      </w:pPr>
      <w:r w:rsidRPr="00F95649">
        <w:rPr>
          <w:color w:val="000000"/>
          <w:spacing w:val="5"/>
          <w:sz w:val="30"/>
          <w:szCs w:val="30"/>
        </w:rPr>
        <w:t>Если на протяжении не менее трех лет при обследовании</w:t>
      </w:r>
      <w:r w:rsidR="00F95649" w:rsidRPr="00F95649">
        <w:rPr>
          <w:color w:val="000000"/>
          <w:spacing w:val="5"/>
          <w:sz w:val="30"/>
          <w:szCs w:val="30"/>
        </w:rPr>
        <w:t xml:space="preserve"> </w:t>
      </w:r>
      <w:r w:rsidRPr="00F95649">
        <w:rPr>
          <w:color w:val="000000"/>
          <w:spacing w:val="-3"/>
          <w:sz w:val="30"/>
          <w:szCs w:val="30"/>
        </w:rPr>
        <w:t>(инвентариз</w:t>
      </w:r>
      <w:r w:rsidR="00F95649" w:rsidRPr="00F95649">
        <w:rPr>
          <w:color w:val="000000"/>
          <w:spacing w:val="-3"/>
          <w:sz w:val="30"/>
          <w:szCs w:val="30"/>
        </w:rPr>
        <w:t xml:space="preserve">ации) </w:t>
      </w:r>
      <w:r w:rsidRPr="00F95649">
        <w:rPr>
          <w:color w:val="000000"/>
          <w:spacing w:val="-3"/>
          <w:sz w:val="30"/>
          <w:szCs w:val="30"/>
        </w:rPr>
        <w:t>признаки</w:t>
      </w:r>
      <w:r w:rsidR="00F95649" w:rsidRPr="00F95649">
        <w:rPr>
          <w:color w:val="000000"/>
          <w:spacing w:val="-3"/>
          <w:sz w:val="30"/>
          <w:szCs w:val="30"/>
        </w:rPr>
        <w:t xml:space="preserve"> о</w:t>
      </w:r>
      <w:r w:rsidRPr="00F95649">
        <w:rPr>
          <w:color w:val="000000"/>
          <w:spacing w:val="-3"/>
          <w:sz w:val="30"/>
          <w:szCs w:val="30"/>
        </w:rPr>
        <w:t>би</w:t>
      </w:r>
      <w:r w:rsidR="00F95649" w:rsidRPr="00F95649">
        <w:rPr>
          <w:color w:val="000000"/>
          <w:spacing w:val="-3"/>
          <w:sz w:val="30"/>
          <w:szCs w:val="30"/>
        </w:rPr>
        <w:t xml:space="preserve">тания или произрастания </w:t>
      </w:r>
      <w:r w:rsidRPr="00F95649">
        <w:rPr>
          <w:color w:val="000000"/>
          <w:spacing w:val="-3"/>
          <w:sz w:val="30"/>
          <w:szCs w:val="30"/>
        </w:rPr>
        <w:t>не</w:t>
      </w:r>
      <w:r w:rsidR="00F95649" w:rsidRPr="00F95649">
        <w:rPr>
          <w:color w:val="000000"/>
          <w:spacing w:val="-3"/>
          <w:sz w:val="30"/>
          <w:szCs w:val="30"/>
        </w:rPr>
        <w:t xml:space="preserve"> </w:t>
      </w:r>
      <w:r w:rsidRPr="00F95649">
        <w:rPr>
          <w:color w:val="000000"/>
          <w:spacing w:val="4"/>
          <w:sz w:val="30"/>
          <w:szCs w:val="30"/>
        </w:rPr>
        <w:t>установлены,</w:t>
      </w:r>
      <w:r w:rsidR="00F95649" w:rsidRPr="00F95649">
        <w:rPr>
          <w:color w:val="000000"/>
          <w:spacing w:val="4"/>
          <w:sz w:val="30"/>
          <w:szCs w:val="30"/>
        </w:rPr>
        <w:t xml:space="preserve"> </w:t>
      </w:r>
      <w:r w:rsidRPr="00F95649">
        <w:rPr>
          <w:color w:val="000000"/>
          <w:spacing w:val="4"/>
          <w:sz w:val="30"/>
          <w:szCs w:val="30"/>
        </w:rPr>
        <w:t>комиссия</w:t>
      </w:r>
      <w:r w:rsidR="00F95649" w:rsidRPr="00F95649">
        <w:rPr>
          <w:color w:val="000000"/>
          <w:spacing w:val="4"/>
          <w:sz w:val="30"/>
          <w:szCs w:val="30"/>
        </w:rPr>
        <w:t xml:space="preserve"> </w:t>
      </w:r>
      <w:r w:rsidRPr="00F95649">
        <w:rPr>
          <w:color w:val="000000"/>
          <w:spacing w:val="4"/>
          <w:sz w:val="30"/>
          <w:szCs w:val="30"/>
        </w:rPr>
        <w:t>ходатайствует</w:t>
      </w:r>
      <w:r w:rsidR="00F95649" w:rsidRPr="00F95649">
        <w:rPr>
          <w:color w:val="000000"/>
          <w:spacing w:val="4"/>
          <w:sz w:val="30"/>
          <w:szCs w:val="30"/>
        </w:rPr>
        <w:t xml:space="preserve"> </w:t>
      </w:r>
      <w:r w:rsidRPr="00F95649">
        <w:rPr>
          <w:color w:val="000000"/>
          <w:spacing w:val="4"/>
          <w:sz w:val="30"/>
          <w:szCs w:val="30"/>
        </w:rPr>
        <w:t>перед местным</w:t>
      </w:r>
      <w:r w:rsidR="00F95649" w:rsidRPr="00F95649">
        <w:rPr>
          <w:color w:val="000000"/>
          <w:spacing w:val="4"/>
          <w:sz w:val="30"/>
          <w:szCs w:val="30"/>
        </w:rPr>
        <w:t xml:space="preserve"> </w:t>
      </w:r>
      <w:r w:rsidRPr="00F95649">
        <w:rPr>
          <w:color w:val="000000"/>
          <w:spacing w:val="4"/>
          <w:sz w:val="30"/>
          <w:szCs w:val="30"/>
        </w:rPr>
        <w:t>районным</w:t>
      </w:r>
      <w:r w:rsidR="00F95649" w:rsidRPr="00F95649">
        <w:rPr>
          <w:color w:val="000000"/>
          <w:spacing w:val="4"/>
          <w:sz w:val="30"/>
          <w:szCs w:val="30"/>
        </w:rPr>
        <w:t xml:space="preserve"> </w:t>
      </w:r>
      <w:r w:rsidRPr="00F95649">
        <w:rPr>
          <w:color w:val="000000"/>
          <w:spacing w:val="3"/>
          <w:sz w:val="30"/>
          <w:szCs w:val="30"/>
        </w:rPr>
        <w:t>исполнительным  комитетом  о  принятии решения о  прекращении</w:t>
      </w:r>
      <w:r w:rsidR="00F95649" w:rsidRPr="00F95649">
        <w:rPr>
          <w:color w:val="000000"/>
          <w:spacing w:val="3"/>
          <w:sz w:val="30"/>
          <w:szCs w:val="30"/>
        </w:rPr>
        <w:t xml:space="preserve"> </w:t>
      </w:r>
      <w:r w:rsidRPr="00F95649">
        <w:rPr>
          <w:color w:val="000000"/>
          <w:spacing w:val="3"/>
          <w:sz w:val="30"/>
          <w:szCs w:val="30"/>
        </w:rPr>
        <w:t>действия охранного обязательства. После принятия такого решения</w:t>
      </w:r>
      <w:r w:rsidR="00F95649" w:rsidRPr="00F95649">
        <w:rPr>
          <w:color w:val="000000"/>
          <w:spacing w:val="3"/>
          <w:sz w:val="30"/>
          <w:szCs w:val="30"/>
        </w:rPr>
        <w:t xml:space="preserve"> </w:t>
      </w:r>
      <w:r w:rsidR="00F95649" w:rsidRPr="00F95649">
        <w:rPr>
          <w:color w:val="000000"/>
          <w:spacing w:val="10"/>
          <w:sz w:val="30"/>
          <w:szCs w:val="30"/>
        </w:rPr>
        <w:t xml:space="preserve">лесхозом из «Сводной ведомости учета мест обитания или </w:t>
      </w:r>
      <w:r w:rsidR="00F95649" w:rsidRPr="00F95649">
        <w:rPr>
          <w:color w:val="000000"/>
          <w:spacing w:val="2"/>
          <w:sz w:val="30"/>
          <w:szCs w:val="30"/>
        </w:rPr>
        <w:t xml:space="preserve">произрастания животных и растений, занесенных в Красную книгу </w:t>
      </w:r>
      <w:r w:rsidR="00F95649" w:rsidRPr="00F95649">
        <w:rPr>
          <w:color w:val="000000"/>
          <w:spacing w:val="-1"/>
          <w:sz w:val="30"/>
          <w:szCs w:val="30"/>
        </w:rPr>
        <w:t>РБ» исключаются данные о таких участках.</w:t>
      </w:r>
    </w:p>
    <w:p w:rsidR="006B111A" w:rsidRDefault="006B111A" w:rsidP="00D90C76">
      <w:p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</w:p>
    <w:p w:rsidR="00B4104A" w:rsidRDefault="00B4104A" w:rsidP="00D90C76">
      <w:pPr>
        <w:spacing w:before="14" w:line="331" w:lineRule="exact"/>
        <w:ind w:left="567" w:firstLine="567"/>
        <w:jc w:val="both"/>
        <w:rPr>
          <w:color w:val="000000"/>
          <w:spacing w:val="2"/>
          <w:sz w:val="30"/>
          <w:szCs w:val="30"/>
        </w:rPr>
      </w:pPr>
    </w:p>
    <w:p w:rsidR="00B4104A" w:rsidRDefault="00B4104A" w:rsidP="00D90C76">
      <w:pPr>
        <w:spacing w:before="14" w:line="331" w:lineRule="exact"/>
        <w:ind w:left="567" w:right="86" w:firstLine="567"/>
        <w:jc w:val="both"/>
        <w:rPr>
          <w:color w:val="000000"/>
          <w:spacing w:val="-2"/>
          <w:sz w:val="30"/>
          <w:szCs w:val="30"/>
        </w:rPr>
      </w:pPr>
    </w:p>
    <w:p w:rsidR="004B63A5" w:rsidRPr="007C747A" w:rsidRDefault="004B63A5" w:rsidP="00B4104A">
      <w:pPr>
        <w:spacing w:line="331" w:lineRule="exact"/>
        <w:ind w:left="567" w:right="58" w:firstLine="567"/>
        <w:jc w:val="both"/>
        <w:rPr>
          <w:color w:val="000000"/>
          <w:spacing w:val="2"/>
          <w:sz w:val="30"/>
          <w:szCs w:val="30"/>
        </w:rPr>
      </w:pPr>
    </w:p>
    <w:p w:rsidR="007C747A" w:rsidRPr="00123895" w:rsidRDefault="007C747A" w:rsidP="00B4104A">
      <w:pPr>
        <w:spacing w:line="331" w:lineRule="exact"/>
        <w:ind w:right="58"/>
        <w:jc w:val="both"/>
        <w:rPr>
          <w:color w:val="000000"/>
          <w:spacing w:val="2"/>
          <w:sz w:val="30"/>
          <w:szCs w:val="30"/>
        </w:rPr>
        <w:sectPr w:rsidR="007C747A" w:rsidRPr="00123895" w:rsidSect="00B44C1D">
          <w:pgSz w:w="11909" w:h="16834"/>
          <w:pgMar w:top="426" w:right="865" w:bottom="360" w:left="518" w:header="720" w:footer="720" w:gutter="0"/>
          <w:cols w:space="720"/>
          <w:noEndnote/>
        </w:sectPr>
      </w:pPr>
    </w:p>
    <w:p w:rsidR="003A2423" w:rsidRPr="00D54535" w:rsidRDefault="003A2423" w:rsidP="00B4104A">
      <w:pPr>
        <w:spacing w:line="331" w:lineRule="exact"/>
        <w:ind w:left="567" w:firstLine="567"/>
        <w:jc w:val="center"/>
        <w:rPr>
          <w:b/>
          <w:color w:val="000000"/>
          <w:spacing w:val="-1"/>
          <w:sz w:val="30"/>
          <w:szCs w:val="30"/>
        </w:rPr>
      </w:pPr>
    </w:p>
    <w:p w:rsidR="00D54535" w:rsidRPr="00D54535" w:rsidRDefault="00D54535" w:rsidP="00D54535">
      <w:pPr>
        <w:shd w:val="clear" w:color="auto" w:fill="FFFFFF"/>
        <w:spacing w:line="331" w:lineRule="exact"/>
        <w:ind w:left="567" w:firstLine="567"/>
        <w:jc w:val="center"/>
        <w:rPr>
          <w:color w:val="000000"/>
          <w:spacing w:val="2"/>
          <w:sz w:val="30"/>
          <w:szCs w:val="30"/>
        </w:rPr>
      </w:pPr>
    </w:p>
    <w:p w:rsidR="00B4104A" w:rsidRDefault="003A2423" w:rsidP="00B4104A">
      <w:pPr>
        <w:shd w:val="clear" w:color="auto" w:fill="FFFFFF"/>
        <w:spacing w:line="331" w:lineRule="exact"/>
        <w:ind w:left="14"/>
      </w:pPr>
      <w:r>
        <w:rPr>
          <w:color w:val="000000"/>
          <w:sz w:val="30"/>
          <w:szCs w:val="30"/>
        </w:rPr>
        <w:tab/>
      </w:r>
    </w:p>
    <w:p w:rsidR="00B4104A" w:rsidRDefault="00B4104A" w:rsidP="00B4104A">
      <w:pPr>
        <w:shd w:val="clear" w:color="auto" w:fill="FFFFFF"/>
        <w:spacing w:before="331"/>
      </w:pPr>
      <w:r>
        <w:br w:type="column"/>
      </w:r>
      <w:r>
        <w:rPr>
          <w:color w:val="000000"/>
          <w:spacing w:val="-1"/>
          <w:sz w:val="30"/>
          <w:szCs w:val="30"/>
        </w:rPr>
        <w:lastRenderedPageBreak/>
        <w:t xml:space="preserve">     </w:t>
      </w:r>
    </w:p>
    <w:p w:rsidR="00B4104A" w:rsidRDefault="00B4104A" w:rsidP="00B4104A">
      <w:pPr>
        <w:shd w:val="clear" w:color="auto" w:fill="FFFFFF"/>
        <w:spacing w:before="331"/>
        <w:sectPr w:rsidR="00B4104A">
          <w:type w:val="continuous"/>
          <w:pgSz w:w="11909" w:h="16834"/>
          <w:pgMar w:top="1440" w:right="1239" w:bottom="720" w:left="2736" w:header="720" w:footer="720" w:gutter="0"/>
          <w:cols w:num="2" w:space="720" w:equalWidth="0">
            <w:col w:w="4708" w:space="1253"/>
            <w:col w:w="1972"/>
          </w:cols>
          <w:noEndnote/>
        </w:sectPr>
      </w:pPr>
    </w:p>
    <w:p w:rsidR="00B4104A" w:rsidRDefault="00B4104A" w:rsidP="00B4104A">
      <w:pPr>
        <w:spacing w:before="1368" w:line="1" w:lineRule="exact"/>
        <w:rPr>
          <w:sz w:val="2"/>
          <w:szCs w:val="2"/>
        </w:rPr>
      </w:pPr>
    </w:p>
    <w:p w:rsidR="00B4104A" w:rsidRDefault="00B4104A" w:rsidP="00B4104A">
      <w:pPr>
        <w:shd w:val="clear" w:color="auto" w:fill="FFFFFF"/>
        <w:spacing w:before="331"/>
        <w:sectPr w:rsidR="00B4104A">
          <w:type w:val="continuous"/>
          <w:pgSz w:w="11909" w:h="16834"/>
          <w:pgMar w:top="1440" w:right="1181" w:bottom="720" w:left="2722" w:header="720" w:footer="720" w:gutter="0"/>
          <w:cols w:space="60"/>
          <w:noEndnote/>
        </w:sectPr>
      </w:pPr>
    </w:p>
    <w:p w:rsidR="003A2423" w:rsidRDefault="003A2423" w:rsidP="006B111A">
      <w:pPr>
        <w:shd w:val="clear" w:color="auto" w:fill="FFFFFF"/>
        <w:tabs>
          <w:tab w:val="left" w:pos="1627"/>
        </w:tabs>
        <w:spacing w:before="346" w:line="331" w:lineRule="exact"/>
        <w:ind w:left="14"/>
        <w:rPr>
          <w:color w:val="000000"/>
          <w:sz w:val="30"/>
          <w:szCs w:val="30"/>
        </w:rPr>
        <w:sectPr w:rsidR="003A2423">
          <w:type w:val="continuous"/>
          <w:pgSz w:w="11909" w:h="16834"/>
          <w:pgMar w:top="678" w:right="836" w:bottom="360" w:left="1397" w:header="720" w:footer="720" w:gutter="0"/>
          <w:cols w:num="2" w:space="720" w:equalWidth="0">
            <w:col w:w="720" w:space="0"/>
            <w:col w:w="9072"/>
          </w:cols>
          <w:noEndnote/>
        </w:sectPr>
      </w:pPr>
    </w:p>
    <w:p w:rsidR="003A2423" w:rsidRDefault="003A2423">
      <w:pPr>
        <w:shd w:val="clear" w:color="auto" w:fill="FFFFFF"/>
        <w:spacing w:after="187"/>
      </w:pPr>
    </w:p>
    <w:p w:rsidR="003A2423" w:rsidRDefault="009D0D6B" w:rsidP="00D42EF9">
      <w:pPr>
        <w:shd w:val="clear" w:color="auto" w:fill="FFFFFF"/>
        <w:spacing w:before="346"/>
        <w:ind w:left="-142"/>
      </w:pPr>
      <w:r>
        <w:t xml:space="preserve">   </w:t>
      </w:r>
    </w:p>
    <w:p w:rsidR="003A2423" w:rsidRDefault="003A2423">
      <w:pPr>
        <w:shd w:val="clear" w:color="auto" w:fill="FFFFFF"/>
        <w:spacing w:before="346"/>
        <w:sectPr w:rsidR="003A2423">
          <w:type w:val="continuous"/>
          <w:pgSz w:w="11909" w:h="16834"/>
          <w:pgMar w:top="1440" w:right="1181" w:bottom="720" w:left="2722" w:header="720" w:footer="720" w:gutter="0"/>
          <w:cols w:num="2" w:space="720" w:equalWidth="0">
            <w:col w:w="5068" w:space="864"/>
            <w:col w:w="2073"/>
          </w:cols>
          <w:noEndnote/>
        </w:sectPr>
      </w:pPr>
    </w:p>
    <w:p w:rsidR="003A2423" w:rsidRDefault="003A2423">
      <w:pPr>
        <w:shd w:val="clear" w:color="auto" w:fill="FFFFFF"/>
      </w:pPr>
    </w:p>
    <w:p w:rsidR="003A2423" w:rsidRDefault="003A2423">
      <w:pPr>
        <w:shd w:val="clear" w:color="auto" w:fill="FFFFFF"/>
        <w:spacing w:before="14"/>
      </w:pPr>
      <w:r>
        <w:br w:type="column"/>
      </w:r>
    </w:p>
    <w:p w:rsidR="003A2423" w:rsidRDefault="003A2423">
      <w:pPr>
        <w:shd w:val="clear" w:color="auto" w:fill="FFFFFF"/>
        <w:spacing w:before="14"/>
        <w:sectPr w:rsidR="003A2423">
          <w:pgSz w:w="13521" w:h="19109"/>
          <w:pgMar w:top="1440" w:right="10785" w:bottom="360" w:left="1584" w:header="720" w:footer="720" w:gutter="0"/>
          <w:cols w:num="2" w:space="720" w:equalWidth="0">
            <w:col w:w="720" w:space="0"/>
            <w:col w:w="720"/>
          </w:cols>
          <w:noEndnote/>
        </w:sectPr>
      </w:pPr>
    </w:p>
    <w:p w:rsidR="003A2423" w:rsidRDefault="003A2423">
      <w:pPr>
        <w:shd w:val="clear" w:color="auto" w:fill="FFFFFF"/>
      </w:pPr>
    </w:p>
    <w:p w:rsidR="003A2423" w:rsidRDefault="003A2423">
      <w:pPr>
        <w:shd w:val="clear" w:color="auto" w:fill="FFFFFF"/>
        <w:spacing w:line="504" w:lineRule="exact"/>
        <w:ind w:left="1915" w:right="461" w:firstLine="6494"/>
      </w:pPr>
      <w:r>
        <w:rPr>
          <w:color w:val="3A3A3A"/>
          <w:spacing w:val="-5"/>
          <w:sz w:val="24"/>
          <w:szCs w:val="24"/>
        </w:rPr>
        <w:t xml:space="preserve">Приложение 1 </w:t>
      </w:r>
      <w:r>
        <w:rPr>
          <w:color w:val="3A3A3A"/>
          <w:spacing w:val="-10"/>
          <w:sz w:val="32"/>
          <w:szCs w:val="32"/>
        </w:rPr>
        <w:t>Министерство лесного хозяйства Республики Беларусь</w:t>
      </w:r>
    </w:p>
    <w:p w:rsidR="003A2423" w:rsidRDefault="004E7666" w:rsidP="009D0D6B">
      <w:pPr>
        <w:shd w:val="clear" w:color="auto" w:fill="FFFFFF"/>
        <w:spacing w:before="86"/>
        <w:ind w:left="158"/>
        <w:jc w:val="center"/>
      </w:pPr>
      <w:r>
        <w:rPr>
          <w:color w:val="3A3A3A"/>
          <w:spacing w:val="-13"/>
          <w:sz w:val="40"/>
          <w:szCs w:val="40"/>
        </w:rPr>
        <w:t>Гомельское</w:t>
      </w:r>
      <w:r w:rsidR="003A2423">
        <w:rPr>
          <w:color w:val="3A3A3A"/>
          <w:spacing w:val="-13"/>
          <w:sz w:val="40"/>
          <w:szCs w:val="40"/>
        </w:rPr>
        <w:t xml:space="preserve"> </w:t>
      </w:r>
      <w:r w:rsidR="009D0D6B">
        <w:rPr>
          <w:color w:val="3A3A3A"/>
          <w:spacing w:val="-13"/>
          <w:sz w:val="40"/>
          <w:szCs w:val="40"/>
        </w:rPr>
        <w:t xml:space="preserve">государственное </w:t>
      </w:r>
      <w:r w:rsidR="003A2423">
        <w:rPr>
          <w:color w:val="3A3A3A"/>
          <w:spacing w:val="-13"/>
          <w:sz w:val="40"/>
          <w:szCs w:val="40"/>
        </w:rPr>
        <w:t>производственное лесохозяйственное</w:t>
      </w:r>
      <w:r w:rsidR="009D0D6B">
        <w:rPr>
          <w:color w:val="3A3A3A"/>
          <w:spacing w:val="-13"/>
          <w:sz w:val="40"/>
          <w:szCs w:val="40"/>
        </w:rPr>
        <w:t xml:space="preserve"> </w:t>
      </w:r>
      <w:r w:rsidR="003A2423">
        <w:rPr>
          <w:color w:val="3A3A3A"/>
          <w:spacing w:val="-4"/>
          <w:position w:val="4"/>
          <w:sz w:val="40"/>
          <w:szCs w:val="40"/>
        </w:rPr>
        <w:t>объединение</w:t>
      </w:r>
    </w:p>
    <w:p w:rsidR="003A2423" w:rsidRDefault="004E7666">
      <w:pPr>
        <w:shd w:val="clear" w:color="auto" w:fill="FFFFFF"/>
        <w:tabs>
          <w:tab w:val="left" w:leader="underscore" w:pos="5386"/>
        </w:tabs>
        <w:spacing w:before="158"/>
        <w:ind w:right="72"/>
        <w:jc w:val="center"/>
      </w:pPr>
      <w:r>
        <w:rPr>
          <w:color w:val="3A3A3A"/>
          <w:spacing w:val="-27"/>
          <w:sz w:val="40"/>
          <w:szCs w:val="40"/>
        </w:rPr>
        <w:t xml:space="preserve"> </w:t>
      </w:r>
      <w:r w:rsidR="003A2423">
        <w:rPr>
          <w:color w:val="3A3A3A"/>
          <w:spacing w:val="-27"/>
          <w:sz w:val="40"/>
          <w:szCs w:val="40"/>
        </w:rPr>
        <w:t>«</w:t>
      </w:r>
      <w:proofErr w:type="spellStart"/>
      <w:r w:rsidR="007F5BFB">
        <w:rPr>
          <w:color w:val="3A3A3A"/>
          <w:spacing w:val="-27"/>
          <w:sz w:val="40"/>
          <w:szCs w:val="40"/>
        </w:rPr>
        <w:t>Хойникский</w:t>
      </w:r>
      <w:proofErr w:type="spellEnd"/>
      <w:r w:rsidR="007F5BFB">
        <w:rPr>
          <w:color w:val="3A3A3A"/>
          <w:spacing w:val="-27"/>
          <w:sz w:val="40"/>
          <w:szCs w:val="40"/>
        </w:rPr>
        <w:t xml:space="preserve"> </w:t>
      </w:r>
      <w:r w:rsidR="00FF296A">
        <w:rPr>
          <w:color w:val="3A3A3A"/>
          <w:sz w:val="40"/>
          <w:szCs w:val="40"/>
        </w:rPr>
        <w:t xml:space="preserve"> </w:t>
      </w:r>
      <w:r w:rsidR="003A2423">
        <w:rPr>
          <w:color w:val="3A3A3A"/>
          <w:spacing w:val="-2"/>
          <w:sz w:val="40"/>
          <w:szCs w:val="40"/>
        </w:rPr>
        <w:t>лесхоз</w:t>
      </w:r>
      <w:r>
        <w:rPr>
          <w:color w:val="3A3A3A"/>
          <w:spacing w:val="-2"/>
          <w:sz w:val="40"/>
          <w:szCs w:val="40"/>
        </w:rPr>
        <w:t>»</w:t>
      </w:r>
    </w:p>
    <w:p w:rsidR="003A2423" w:rsidRDefault="003A2423">
      <w:pPr>
        <w:shd w:val="clear" w:color="auto" w:fill="FFFFFF"/>
        <w:spacing w:before="446"/>
        <w:ind w:left="4349"/>
      </w:pPr>
      <w:r>
        <w:rPr>
          <w:color w:val="3A3A3A"/>
          <w:spacing w:val="5"/>
          <w:sz w:val="34"/>
          <w:szCs w:val="34"/>
        </w:rPr>
        <w:t>ЛИСТОК</w:t>
      </w:r>
    </w:p>
    <w:p w:rsidR="003A2423" w:rsidRDefault="003A2423">
      <w:pPr>
        <w:shd w:val="clear" w:color="auto" w:fill="FFFFFF"/>
        <w:spacing w:before="86" w:line="619" w:lineRule="exact"/>
        <w:ind w:left="1382" w:right="1382" w:firstLine="432"/>
      </w:pPr>
      <w:r>
        <w:rPr>
          <w:color w:val="3A3A3A"/>
          <w:spacing w:val="-17"/>
          <w:sz w:val="38"/>
          <w:szCs w:val="38"/>
        </w:rPr>
        <w:t xml:space="preserve">сигнализации о выявлении мест обитания или произрастания животных и растений, занесенных </w:t>
      </w:r>
      <w:proofErr w:type="gramStart"/>
      <w:r>
        <w:rPr>
          <w:color w:val="3A3A3A"/>
          <w:spacing w:val="-17"/>
          <w:sz w:val="38"/>
          <w:szCs w:val="38"/>
        </w:rPr>
        <w:t>в</w:t>
      </w:r>
      <w:proofErr w:type="gramEnd"/>
    </w:p>
    <w:p w:rsidR="00D42EF9" w:rsidRDefault="003A2423" w:rsidP="00D42EF9">
      <w:pPr>
        <w:shd w:val="clear" w:color="auto" w:fill="FFFFFF"/>
        <w:spacing w:line="619" w:lineRule="exact"/>
        <w:ind w:left="3600"/>
        <w:rPr>
          <w:color w:val="3A3A3A"/>
          <w:spacing w:val="-14"/>
          <w:sz w:val="38"/>
          <w:szCs w:val="38"/>
        </w:rPr>
      </w:pPr>
      <w:r>
        <w:rPr>
          <w:color w:val="3A3A3A"/>
          <w:spacing w:val="-14"/>
          <w:sz w:val="38"/>
          <w:szCs w:val="38"/>
        </w:rPr>
        <w:t>Красную книгу РБ</w:t>
      </w:r>
    </w:p>
    <w:p w:rsidR="00D42EF9" w:rsidRDefault="00D42EF9" w:rsidP="00D42EF9">
      <w:pPr>
        <w:shd w:val="clear" w:color="auto" w:fill="FFFFFF"/>
        <w:spacing w:line="619" w:lineRule="exact"/>
        <w:ind w:left="3600"/>
        <w:rPr>
          <w:color w:val="3A3A3A"/>
          <w:spacing w:val="-14"/>
          <w:sz w:val="38"/>
          <w:szCs w:val="38"/>
        </w:rPr>
      </w:pPr>
    </w:p>
    <w:p w:rsidR="00D42EF9" w:rsidRPr="00D42EF9" w:rsidRDefault="00D42EF9" w:rsidP="00D42EF9">
      <w:pPr>
        <w:shd w:val="clear" w:color="auto" w:fill="FFFFFF"/>
        <w:rPr>
          <w:color w:val="3A3A3A"/>
          <w:spacing w:val="-14"/>
          <w:sz w:val="32"/>
          <w:szCs w:val="38"/>
        </w:rPr>
      </w:pPr>
      <w:r w:rsidRPr="00D42EF9">
        <w:rPr>
          <w:color w:val="3A3A3A"/>
          <w:spacing w:val="-14"/>
          <w:sz w:val="32"/>
          <w:szCs w:val="38"/>
        </w:rPr>
        <w:t>1. Лесничество _________, участок № _______, обход №________, квартал №______, выдел №_______.</w:t>
      </w:r>
    </w:p>
    <w:p w:rsidR="00D42EF9" w:rsidRPr="00D42EF9" w:rsidRDefault="00D42EF9" w:rsidP="00D42EF9">
      <w:pPr>
        <w:shd w:val="clear" w:color="auto" w:fill="FFFFFF"/>
        <w:rPr>
          <w:color w:val="3A3A3A"/>
          <w:spacing w:val="-14"/>
          <w:sz w:val="32"/>
          <w:szCs w:val="38"/>
        </w:rPr>
      </w:pPr>
      <w:r w:rsidRPr="00D42EF9">
        <w:rPr>
          <w:color w:val="3A3A3A"/>
          <w:spacing w:val="-14"/>
          <w:sz w:val="32"/>
          <w:szCs w:val="38"/>
        </w:rPr>
        <w:t>2. Выявлено место обитания________________________________________</w:t>
      </w:r>
      <w:r>
        <w:rPr>
          <w:color w:val="3A3A3A"/>
          <w:spacing w:val="-14"/>
          <w:sz w:val="32"/>
          <w:szCs w:val="38"/>
        </w:rPr>
        <w:t>_______</w:t>
      </w:r>
    </w:p>
    <w:p w:rsidR="00D42EF9" w:rsidRDefault="00D42EF9" w:rsidP="00D42EF9">
      <w:pPr>
        <w:shd w:val="clear" w:color="auto" w:fill="FFFFFF"/>
        <w:ind w:left="720" w:firstLine="720"/>
        <w:rPr>
          <w:color w:val="3A3A3A"/>
          <w:spacing w:val="-14"/>
          <w:sz w:val="28"/>
          <w:szCs w:val="38"/>
        </w:rPr>
      </w:pPr>
      <w:r>
        <w:rPr>
          <w:color w:val="3A3A3A"/>
          <w:spacing w:val="-14"/>
          <w:sz w:val="38"/>
          <w:szCs w:val="38"/>
        </w:rPr>
        <w:t>(</w:t>
      </w:r>
      <w:r w:rsidRPr="00D42EF9">
        <w:rPr>
          <w:color w:val="3A3A3A"/>
          <w:spacing w:val="-14"/>
          <w:sz w:val="28"/>
          <w:szCs w:val="38"/>
        </w:rPr>
        <w:t>вид, подвид, популяция животного и растения, занесенного в Красную книгу)</w:t>
      </w:r>
    </w:p>
    <w:p w:rsidR="00D42EF9" w:rsidRPr="00D42EF9" w:rsidRDefault="00D42EF9" w:rsidP="00D42EF9">
      <w:pPr>
        <w:shd w:val="clear" w:color="auto" w:fill="FFFFFF"/>
        <w:rPr>
          <w:color w:val="3A3A3A"/>
          <w:spacing w:val="-14"/>
          <w:sz w:val="32"/>
          <w:szCs w:val="38"/>
        </w:rPr>
      </w:pPr>
      <w:r w:rsidRPr="00D42EF9">
        <w:rPr>
          <w:color w:val="3A3A3A"/>
          <w:spacing w:val="-14"/>
          <w:sz w:val="32"/>
          <w:szCs w:val="38"/>
        </w:rPr>
        <w:t xml:space="preserve">Предполагаемое количество особей, гнезд, поселений животных, площадь и характер (единично, </w:t>
      </w:r>
      <w:proofErr w:type="spellStart"/>
      <w:r w:rsidRPr="00D42EF9">
        <w:rPr>
          <w:color w:val="3A3A3A"/>
          <w:spacing w:val="-14"/>
          <w:sz w:val="32"/>
          <w:szCs w:val="38"/>
        </w:rPr>
        <w:t>куртинно</w:t>
      </w:r>
      <w:proofErr w:type="spellEnd"/>
      <w:r w:rsidRPr="00D42EF9">
        <w:rPr>
          <w:color w:val="3A3A3A"/>
          <w:spacing w:val="-14"/>
          <w:sz w:val="32"/>
          <w:szCs w:val="38"/>
        </w:rPr>
        <w:t>, по всему участку) произрастания растений:</w:t>
      </w:r>
    </w:p>
    <w:p w:rsidR="00D42EF9" w:rsidRDefault="00D42EF9" w:rsidP="00D42EF9">
      <w:pPr>
        <w:shd w:val="clear" w:color="auto" w:fill="FFFFFF"/>
        <w:rPr>
          <w:color w:val="3A3A3A"/>
          <w:spacing w:val="-14"/>
          <w:sz w:val="38"/>
          <w:szCs w:val="38"/>
        </w:rPr>
      </w:pPr>
      <w:r>
        <w:rPr>
          <w:color w:val="3A3A3A"/>
          <w:spacing w:val="-14"/>
          <w:sz w:val="38"/>
          <w:szCs w:val="38"/>
        </w:rPr>
        <w:t>___________________________________________________________</w:t>
      </w:r>
    </w:p>
    <w:p w:rsidR="00D42EF9" w:rsidRDefault="00D42EF9" w:rsidP="00D42EF9">
      <w:pPr>
        <w:shd w:val="clear" w:color="auto" w:fill="FFFFFF"/>
        <w:rPr>
          <w:color w:val="3A3A3A"/>
          <w:spacing w:val="-14"/>
          <w:sz w:val="38"/>
          <w:szCs w:val="38"/>
        </w:rPr>
      </w:pPr>
    </w:p>
    <w:p w:rsidR="00D42EF9" w:rsidRDefault="00D42EF9" w:rsidP="00D42EF9">
      <w:pPr>
        <w:shd w:val="clear" w:color="auto" w:fill="FFFFFF"/>
        <w:rPr>
          <w:color w:val="3A3A3A"/>
          <w:spacing w:val="-14"/>
          <w:sz w:val="38"/>
          <w:szCs w:val="38"/>
        </w:rPr>
      </w:pPr>
      <w:r>
        <w:rPr>
          <w:color w:val="3A3A3A"/>
          <w:spacing w:val="-14"/>
          <w:sz w:val="38"/>
          <w:szCs w:val="38"/>
        </w:rPr>
        <w:t xml:space="preserve">«____» </w:t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</w:rPr>
        <w:t xml:space="preserve"> 20__ года.</w:t>
      </w:r>
    </w:p>
    <w:p w:rsidR="00D42EF9" w:rsidRDefault="00D42EF9" w:rsidP="00D42EF9">
      <w:pPr>
        <w:shd w:val="clear" w:color="auto" w:fill="FFFFFF"/>
        <w:rPr>
          <w:color w:val="3A3A3A"/>
          <w:spacing w:val="-14"/>
          <w:sz w:val="38"/>
          <w:szCs w:val="38"/>
        </w:rPr>
      </w:pPr>
    </w:p>
    <w:p w:rsidR="00D42EF9" w:rsidRDefault="00D42EF9" w:rsidP="00D42EF9">
      <w:pPr>
        <w:shd w:val="clear" w:color="auto" w:fill="FFFFFF"/>
        <w:rPr>
          <w:color w:val="3A3A3A"/>
          <w:spacing w:val="-14"/>
          <w:sz w:val="38"/>
          <w:szCs w:val="38"/>
        </w:rPr>
      </w:pPr>
    </w:p>
    <w:p w:rsidR="00D42EF9" w:rsidRDefault="00D42EF9" w:rsidP="00D42EF9">
      <w:pPr>
        <w:shd w:val="clear" w:color="auto" w:fill="FFFFFF"/>
        <w:rPr>
          <w:color w:val="3A3A3A"/>
          <w:spacing w:val="-14"/>
          <w:sz w:val="38"/>
          <w:szCs w:val="38"/>
          <w:u w:val="single"/>
        </w:rPr>
      </w:pPr>
      <w:r>
        <w:rPr>
          <w:color w:val="3A3A3A"/>
          <w:spacing w:val="-14"/>
          <w:sz w:val="38"/>
          <w:szCs w:val="38"/>
        </w:rPr>
        <w:t xml:space="preserve">Выявил: </w:t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  <w:r w:rsidR="00D3544D">
        <w:rPr>
          <w:color w:val="3A3A3A"/>
          <w:spacing w:val="-14"/>
          <w:sz w:val="38"/>
          <w:szCs w:val="38"/>
          <w:u w:val="single"/>
        </w:rPr>
        <w:tab/>
      </w:r>
      <w:r w:rsidR="00D3544D">
        <w:rPr>
          <w:color w:val="3A3A3A"/>
          <w:spacing w:val="-14"/>
          <w:sz w:val="38"/>
          <w:szCs w:val="38"/>
          <w:u w:val="single"/>
        </w:rPr>
        <w:tab/>
      </w:r>
      <w:r>
        <w:rPr>
          <w:color w:val="3A3A3A"/>
          <w:spacing w:val="-14"/>
          <w:sz w:val="38"/>
          <w:szCs w:val="38"/>
          <w:u w:val="single"/>
        </w:rPr>
        <w:tab/>
      </w:r>
    </w:p>
    <w:p w:rsidR="00D42EF9" w:rsidRPr="00D3544D" w:rsidRDefault="00D3544D" w:rsidP="00D42EF9">
      <w:pPr>
        <w:shd w:val="clear" w:color="auto" w:fill="FFFFFF"/>
        <w:rPr>
          <w:color w:val="3A3A3A"/>
          <w:spacing w:val="-14"/>
          <w:sz w:val="38"/>
          <w:szCs w:val="38"/>
        </w:rPr>
        <w:sectPr w:rsidR="00D42EF9" w:rsidRPr="00D3544D">
          <w:type w:val="continuous"/>
          <w:pgSz w:w="13521" w:h="19109"/>
          <w:pgMar w:top="1440" w:right="1440" w:bottom="360" w:left="1440" w:header="720" w:footer="720" w:gutter="0"/>
          <w:cols w:space="60"/>
          <w:noEndnote/>
        </w:sectPr>
      </w:pPr>
      <w:r w:rsidRPr="00D3544D">
        <w:rPr>
          <w:color w:val="3A3A3A"/>
          <w:spacing w:val="-14"/>
          <w:sz w:val="38"/>
          <w:szCs w:val="38"/>
        </w:rPr>
        <w:t>Проверил лесничий:</w:t>
      </w:r>
      <w:r>
        <w:rPr>
          <w:color w:val="3A3A3A"/>
          <w:spacing w:val="-14"/>
          <w:sz w:val="38"/>
          <w:szCs w:val="38"/>
        </w:rPr>
        <w:t xml:space="preserve"> </w:t>
      </w:r>
      <w:r w:rsidRPr="00D3544D">
        <w:rPr>
          <w:color w:val="3A3A3A"/>
          <w:spacing w:val="-14"/>
          <w:sz w:val="38"/>
          <w:szCs w:val="38"/>
          <w:u w:val="single"/>
        </w:rPr>
        <w:tab/>
        <w:t xml:space="preserve"> </w:t>
      </w:r>
      <w:r w:rsidRPr="00D3544D">
        <w:rPr>
          <w:color w:val="3A3A3A"/>
          <w:spacing w:val="-14"/>
          <w:sz w:val="38"/>
          <w:szCs w:val="38"/>
          <w:u w:val="single"/>
        </w:rPr>
        <w:tab/>
      </w:r>
      <w:r w:rsidRPr="00D3544D">
        <w:rPr>
          <w:color w:val="3A3A3A"/>
          <w:spacing w:val="-14"/>
          <w:sz w:val="38"/>
          <w:szCs w:val="38"/>
          <w:u w:val="single"/>
        </w:rPr>
        <w:tab/>
      </w:r>
      <w:r w:rsidRPr="00D3544D">
        <w:rPr>
          <w:color w:val="3A3A3A"/>
          <w:spacing w:val="-14"/>
          <w:sz w:val="38"/>
          <w:szCs w:val="38"/>
          <w:u w:val="single"/>
        </w:rPr>
        <w:tab/>
      </w:r>
      <w:r w:rsidRPr="00D3544D">
        <w:rPr>
          <w:color w:val="3A3A3A"/>
          <w:spacing w:val="-14"/>
          <w:sz w:val="38"/>
          <w:szCs w:val="38"/>
          <w:u w:val="single"/>
        </w:rPr>
        <w:tab/>
      </w:r>
      <w:r w:rsidRPr="00D3544D">
        <w:rPr>
          <w:color w:val="3A3A3A"/>
          <w:spacing w:val="-14"/>
          <w:sz w:val="38"/>
          <w:szCs w:val="38"/>
          <w:u w:val="single"/>
        </w:rPr>
        <w:tab/>
      </w:r>
      <w:r w:rsidRPr="00D3544D">
        <w:rPr>
          <w:color w:val="3A3A3A"/>
          <w:spacing w:val="-14"/>
          <w:sz w:val="38"/>
          <w:szCs w:val="38"/>
          <w:u w:val="single"/>
        </w:rPr>
        <w:tab/>
      </w:r>
      <w:r w:rsidRPr="00D3544D">
        <w:rPr>
          <w:color w:val="3A3A3A"/>
          <w:spacing w:val="-14"/>
          <w:sz w:val="38"/>
          <w:szCs w:val="38"/>
          <w:u w:val="single"/>
        </w:rPr>
        <w:tab/>
      </w:r>
      <w:r w:rsidRPr="00D3544D">
        <w:rPr>
          <w:color w:val="3A3A3A"/>
          <w:spacing w:val="-14"/>
          <w:sz w:val="38"/>
          <w:szCs w:val="38"/>
        </w:rPr>
        <w:tab/>
      </w:r>
    </w:p>
    <w:p w:rsidR="003A2423" w:rsidRDefault="003A2423">
      <w:pPr>
        <w:shd w:val="clear" w:color="auto" w:fill="FFFFFF"/>
        <w:spacing w:after="936"/>
      </w:pPr>
      <w:r>
        <w:rPr>
          <w:rFonts w:ascii="Arial" w:hAnsi="Arial" w:cs="Arial"/>
          <w:color w:val="000000"/>
          <w:spacing w:val="17"/>
          <w:w w:val="49"/>
          <w:sz w:val="16"/>
          <w:szCs w:val="16"/>
        </w:rPr>
        <w:lastRenderedPageBreak/>
        <w:t xml:space="preserve">■   </w:t>
      </w:r>
      <w:r>
        <w:rPr>
          <w:rFonts w:ascii="Arial" w:hAnsi="Arial" w:cs="Arial"/>
          <w:color w:val="000000"/>
          <w:spacing w:val="17"/>
          <w:w w:val="49"/>
          <w:sz w:val="16"/>
          <w:szCs w:val="16"/>
          <w:vertAlign w:val="superscript"/>
          <w:lang w:val="en-US"/>
        </w:rPr>
        <w:t>L</w:t>
      </w:r>
    </w:p>
    <w:p w:rsidR="003A2423" w:rsidRDefault="003A2423">
      <w:pPr>
        <w:shd w:val="clear" w:color="auto" w:fill="FFFFFF"/>
        <w:spacing w:after="936"/>
        <w:sectPr w:rsidR="003A2423">
          <w:pgSz w:w="14213" w:h="19095"/>
          <w:pgMar w:top="1440" w:right="1440" w:bottom="360" w:left="1440" w:header="720" w:footer="720" w:gutter="0"/>
          <w:cols w:space="60"/>
          <w:noEndnote/>
        </w:sectPr>
      </w:pPr>
    </w:p>
    <w:p w:rsidR="003A2423" w:rsidRDefault="003A2423">
      <w:pPr>
        <w:shd w:val="clear" w:color="auto" w:fill="FFFFFF"/>
      </w:pPr>
    </w:p>
    <w:p w:rsidR="003A2423" w:rsidRDefault="003A2423">
      <w:pPr>
        <w:shd w:val="clear" w:color="auto" w:fill="FFFFFF"/>
        <w:spacing w:before="101"/>
      </w:pPr>
      <w:r>
        <w:br w:type="column"/>
      </w:r>
      <w:r>
        <w:rPr>
          <w:color w:val="000000"/>
          <w:spacing w:val="1"/>
          <w:w w:val="98"/>
          <w:sz w:val="24"/>
          <w:szCs w:val="24"/>
        </w:rPr>
        <w:lastRenderedPageBreak/>
        <w:t>Приложение 2</w:t>
      </w:r>
    </w:p>
    <w:p w:rsidR="003A2423" w:rsidRDefault="003A2423">
      <w:pPr>
        <w:shd w:val="clear" w:color="auto" w:fill="FFFFFF"/>
        <w:spacing w:before="101"/>
        <w:sectPr w:rsidR="003A2423">
          <w:type w:val="continuous"/>
          <w:pgSz w:w="14213" w:h="19095"/>
          <w:pgMar w:top="1440" w:right="2045" w:bottom="360" w:left="6898" w:header="720" w:footer="720" w:gutter="0"/>
          <w:cols w:num="2" w:space="720" w:equalWidth="0">
            <w:col w:w="720" w:space="3067"/>
            <w:col w:w="1483"/>
          </w:cols>
          <w:noEndnote/>
        </w:sectPr>
      </w:pPr>
    </w:p>
    <w:p w:rsidR="003A2423" w:rsidRDefault="003A2423">
      <w:pPr>
        <w:spacing w:before="230" w:line="1" w:lineRule="exact"/>
        <w:rPr>
          <w:sz w:val="2"/>
          <w:szCs w:val="2"/>
        </w:rPr>
      </w:pPr>
    </w:p>
    <w:p w:rsidR="003A2423" w:rsidRDefault="003A2423">
      <w:pPr>
        <w:shd w:val="clear" w:color="auto" w:fill="FFFFFF"/>
        <w:spacing w:before="101"/>
        <w:sectPr w:rsidR="003A2423">
          <w:type w:val="continuous"/>
          <w:pgSz w:w="14213" w:h="19095"/>
          <w:pgMar w:top="1440" w:right="4378" w:bottom="360" w:left="5083" w:header="720" w:footer="720" w:gutter="0"/>
          <w:cols w:space="60"/>
          <w:noEndnote/>
        </w:sectPr>
      </w:pPr>
    </w:p>
    <w:p w:rsidR="003A2423" w:rsidRPr="004E7666" w:rsidRDefault="00D3544D" w:rsidP="00D3544D">
      <w:pPr>
        <w:shd w:val="clear" w:color="auto" w:fill="FFFFFF"/>
        <w:spacing w:before="43"/>
        <w:ind w:left="-2835" w:right="-1681"/>
        <w:jc w:val="center"/>
        <w:rPr>
          <w:u w:val="single"/>
        </w:rPr>
        <w:sectPr w:rsidR="003A2423" w:rsidRPr="004E7666" w:rsidSect="00D3544D">
          <w:type w:val="continuous"/>
          <w:pgSz w:w="14213" w:h="19095"/>
          <w:pgMar w:top="1440" w:right="4574" w:bottom="360" w:left="5083" w:header="720" w:footer="720" w:gutter="0"/>
          <w:cols w:space="720"/>
          <w:noEndnote/>
        </w:sectPr>
      </w:pPr>
      <w:r w:rsidRPr="004E7666">
        <w:rPr>
          <w:color w:val="000000"/>
          <w:spacing w:val="-16"/>
          <w:sz w:val="32"/>
          <w:szCs w:val="32"/>
          <w:u w:val="single"/>
        </w:rPr>
        <w:lastRenderedPageBreak/>
        <w:t xml:space="preserve"> «</w:t>
      </w:r>
      <w:proofErr w:type="spellStart"/>
      <w:r w:rsidR="007F5BFB">
        <w:rPr>
          <w:color w:val="000000"/>
          <w:spacing w:val="-16"/>
          <w:sz w:val="32"/>
          <w:szCs w:val="32"/>
          <w:u w:val="single"/>
        </w:rPr>
        <w:t>Хойникский</w:t>
      </w:r>
      <w:proofErr w:type="spellEnd"/>
      <w:r w:rsidR="00902B60" w:rsidRPr="004E7666">
        <w:rPr>
          <w:color w:val="000000"/>
          <w:spacing w:val="-16"/>
          <w:sz w:val="32"/>
          <w:szCs w:val="32"/>
          <w:u w:val="single"/>
        </w:rPr>
        <w:t xml:space="preserve"> </w:t>
      </w:r>
      <w:r w:rsidRPr="004E7666">
        <w:rPr>
          <w:color w:val="000000"/>
          <w:spacing w:val="-16"/>
          <w:sz w:val="32"/>
          <w:szCs w:val="32"/>
          <w:u w:val="single"/>
        </w:rPr>
        <w:t>лесхоз</w:t>
      </w:r>
      <w:r w:rsidR="004E7666" w:rsidRPr="004E7666">
        <w:rPr>
          <w:color w:val="000000"/>
          <w:spacing w:val="-16"/>
          <w:sz w:val="32"/>
          <w:szCs w:val="32"/>
          <w:u w:val="single"/>
        </w:rPr>
        <w:t>»</w:t>
      </w:r>
    </w:p>
    <w:p w:rsidR="003A2423" w:rsidRDefault="003A2423">
      <w:pPr>
        <w:shd w:val="clear" w:color="auto" w:fill="FFFFFF"/>
        <w:spacing w:before="288" w:line="317" w:lineRule="exact"/>
        <w:ind w:left="1354"/>
      </w:pPr>
      <w:r>
        <w:rPr>
          <w:color w:val="000000"/>
          <w:spacing w:val="9"/>
          <w:sz w:val="30"/>
          <w:szCs w:val="30"/>
        </w:rPr>
        <w:lastRenderedPageBreak/>
        <w:t>Сводная ведомость</w:t>
      </w:r>
    </w:p>
    <w:p w:rsidR="003A2423" w:rsidRDefault="003A2423">
      <w:pPr>
        <w:shd w:val="clear" w:color="auto" w:fill="FFFFFF"/>
        <w:spacing w:line="317" w:lineRule="exact"/>
        <w:ind w:left="1440"/>
      </w:pPr>
      <w:r>
        <w:rPr>
          <w:color w:val="000000"/>
          <w:spacing w:val="-10"/>
          <w:sz w:val="30"/>
          <w:szCs w:val="30"/>
        </w:rPr>
        <w:t xml:space="preserve">учета мест обитания или произрастания животных и растении, занесенных </w:t>
      </w:r>
      <w:proofErr w:type="gramStart"/>
      <w:r>
        <w:rPr>
          <w:color w:val="000000"/>
          <w:spacing w:val="-10"/>
          <w:sz w:val="30"/>
          <w:szCs w:val="30"/>
        </w:rPr>
        <w:t>в</w:t>
      </w:r>
      <w:proofErr w:type="gramEnd"/>
    </w:p>
    <w:p w:rsidR="003A2423" w:rsidRDefault="003A2423">
      <w:pPr>
        <w:shd w:val="clear" w:color="auto" w:fill="FFFFFF"/>
        <w:spacing w:line="317" w:lineRule="exact"/>
        <w:ind w:left="4867"/>
      </w:pPr>
      <w:r>
        <w:rPr>
          <w:color w:val="000000"/>
          <w:spacing w:val="-11"/>
          <w:sz w:val="30"/>
          <w:szCs w:val="30"/>
        </w:rPr>
        <w:t>Красную книгу РБ.</w:t>
      </w:r>
    </w:p>
    <w:p w:rsidR="003A2423" w:rsidRDefault="003A2423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1"/>
        <w:gridCol w:w="994"/>
        <w:gridCol w:w="835"/>
        <w:gridCol w:w="2419"/>
        <w:gridCol w:w="4334"/>
      </w:tblGrid>
      <w:tr w:rsidR="003A2423" w:rsidRPr="003A2423" w:rsidTr="00D3544D">
        <w:trPr>
          <w:trHeight w:hRule="exact" w:val="8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w w:val="98"/>
                <w:sz w:val="24"/>
                <w:szCs w:val="24"/>
              </w:rPr>
              <w:t>Лесничество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spacing w:line="274" w:lineRule="exact"/>
              <w:ind w:left="115" w:right="130"/>
            </w:pPr>
            <w:r>
              <w:rPr>
                <w:color w:val="000000"/>
                <w:w w:val="98"/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w w:val="98"/>
                <w:sz w:val="24"/>
                <w:szCs w:val="24"/>
              </w:rPr>
              <w:t>квар</w:t>
            </w:r>
            <w:r>
              <w:rPr>
                <w:color w:val="000000"/>
                <w:spacing w:val="-4"/>
                <w:w w:val="98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98"/>
                <w:sz w:val="24"/>
                <w:szCs w:val="24"/>
              </w:rPr>
              <w:t>тала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spacing w:line="288" w:lineRule="exact"/>
              <w:ind w:left="29" w:right="14"/>
            </w:pPr>
            <w:r>
              <w:rPr>
                <w:color w:val="000000"/>
                <w:spacing w:val="-2"/>
                <w:w w:val="98"/>
                <w:sz w:val="24"/>
                <w:szCs w:val="24"/>
              </w:rPr>
              <w:t>Пло</w:t>
            </w:r>
            <w:r>
              <w:rPr>
                <w:color w:val="000000"/>
                <w:spacing w:val="-2"/>
                <w:w w:val="98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w w:val="98"/>
                <w:sz w:val="24"/>
                <w:szCs w:val="24"/>
              </w:rPr>
              <w:t>щадь,</w:t>
            </w:r>
          </w:p>
          <w:p w:rsidR="003A2423" w:rsidRPr="003A2423" w:rsidRDefault="003A2423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  <w:sz w:val="22"/>
                <w:szCs w:val="22"/>
              </w:rPr>
              <w:t>га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spacing w:line="274" w:lineRule="exact"/>
              <w:ind w:left="72" w:right="72"/>
            </w:pPr>
            <w:r>
              <w:rPr>
                <w:color w:val="000000"/>
                <w:spacing w:val="2"/>
                <w:w w:val="98"/>
                <w:sz w:val="24"/>
                <w:szCs w:val="24"/>
              </w:rPr>
              <w:t>Вид, подвид, популяция</w:t>
            </w:r>
            <w:r>
              <w:rPr>
                <w:color w:val="000000"/>
                <w:spacing w:val="-20"/>
                <w:w w:val="98"/>
                <w:sz w:val="24"/>
                <w:szCs w:val="24"/>
              </w:rPr>
              <w:t xml:space="preserve"> растения </w:t>
            </w:r>
            <w:r>
              <w:rPr>
                <w:color w:val="000000"/>
                <w:spacing w:val="1"/>
                <w:w w:val="98"/>
                <w:sz w:val="24"/>
                <w:szCs w:val="24"/>
              </w:rPr>
              <w:t>или животного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spacing w:line="274" w:lineRule="exact"/>
              <w:ind w:left="72"/>
            </w:pPr>
            <w:r>
              <w:rPr>
                <w:color w:val="000000"/>
                <w:spacing w:val="3"/>
                <w:w w:val="98"/>
                <w:sz w:val="24"/>
                <w:szCs w:val="24"/>
              </w:rPr>
              <w:t xml:space="preserve">Количество особей животных, </w:t>
            </w:r>
            <w:r>
              <w:rPr>
                <w:color w:val="000000"/>
                <w:w w:val="98"/>
                <w:sz w:val="24"/>
                <w:szCs w:val="24"/>
              </w:rPr>
              <w:t xml:space="preserve">встречаемость для растений (единично, </w:t>
            </w:r>
            <w:proofErr w:type="spellStart"/>
            <w:r>
              <w:rPr>
                <w:color w:val="000000"/>
                <w:spacing w:val="2"/>
                <w:w w:val="98"/>
                <w:sz w:val="24"/>
                <w:szCs w:val="24"/>
              </w:rPr>
              <w:t>куртинно</w:t>
            </w:r>
            <w:proofErr w:type="spellEnd"/>
            <w:r>
              <w:rPr>
                <w:color w:val="000000"/>
                <w:spacing w:val="2"/>
                <w:w w:val="98"/>
                <w:sz w:val="24"/>
                <w:szCs w:val="24"/>
              </w:rPr>
              <w:t>, по всему участку)</w:t>
            </w:r>
          </w:p>
        </w:tc>
      </w:tr>
      <w:tr w:rsidR="003A2423" w:rsidRPr="003A2423" w:rsidTr="00D3544D">
        <w:trPr>
          <w:trHeight w:hRule="exact" w:val="288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</w:tr>
      <w:tr w:rsidR="003A2423" w:rsidRPr="003A2423" w:rsidTr="00D3544D">
        <w:trPr>
          <w:trHeight w:hRule="exact" w:val="288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</w:tr>
      <w:tr w:rsidR="003A2423" w:rsidRPr="003A2423" w:rsidTr="00D3544D">
        <w:trPr>
          <w:trHeight w:hRule="exact" w:val="317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</w:tr>
    </w:tbl>
    <w:p w:rsidR="003A2423" w:rsidRDefault="003A2423">
      <w:pPr>
        <w:shd w:val="clear" w:color="auto" w:fill="FFFFFF"/>
        <w:spacing w:before="1627"/>
        <w:ind w:left="9202"/>
      </w:pPr>
      <w:r>
        <w:rPr>
          <w:color w:val="000000"/>
          <w:w w:val="98"/>
          <w:sz w:val="24"/>
          <w:szCs w:val="24"/>
        </w:rPr>
        <w:t>Приложение 3</w:t>
      </w:r>
    </w:p>
    <w:p w:rsidR="00902B60" w:rsidRPr="00902B60" w:rsidRDefault="004E7666" w:rsidP="004E7666">
      <w:pPr>
        <w:shd w:val="clear" w:color="auto" w:fill="FFFFFF"/>
        <w:spacing w:before="288" w:line="360" w:lineRule="exact"/>
        <w:ind w:left="1310" w:right="2880"/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Гомельское</w:t>
      </w:r>
      <w:r w:rsidR="00902B60">
        <w:rPr>
          <w:color w:val="000000"/>
          <w:spacing w:val="-3"/>
          <w:sz w:val="32"/>
          <w:szCs w:val="32"/>
        </w:rPr>
        <w:t xml:space="preserve"> </w:t>
      </w:r>
      <w:r w:rsidR="009D0D6B">
        <w:rPr>
          <w:color w:val="000000"/>
          <w:spacing w:val="-3"/>
          <w:sz w:val="32"/>
          <w:szCs w:val="32"/>
        </w:rPr>
        <w:t>г</w:t>
      </w:r>
      <w:r w:rsidR="00902B60">
        <w:rPr>
          <w:color w:val="000000"/>
          <w:spacing w:val="-3"/>
          <w:sz w:val="32"/>
          <w:szCs w:val="32"/>
        </w:rPr>
        <w:t>осударственное производственное лесохозяйственное объединение</w:t>
      </w:r>
    </w:p>
    <w:p w:rsidR="003A2423" w:rsidRDefault="003A2423" w:rsidP="00902B60">
      <w:pPr>
        <w:shd w:val="clear" w:color="auto" w:fill="FFFFFF"/>
        <w:spacing w:before="317" w:line="317" w:lineRule="exact"/>
        <w:ind w:left="1325"/>
        <w:jc w:val="center"/>
      </w:pPr>
      <w:r>
        <w:rPr>
          <w:color w:val="000000"/>
          <w:spacing w:val="-2"/>
          <w:sz w:val="32"/>
          <w:szCs w:val="32"/>
        </w:rPr>
        <w:t>Сводная ведомость</w:t>
      </w:r>
    </w:p>
    <w:p w:rsidR="003A2423" w:rsidRDefault="003A2423">
      <w:pPr>
        <w:shd w:val="clear" w:color="auto" w:fill="FFFFFF"/>
        <w:spacing w:line="317" w:lineRule="exact"/>
        <w:ind w:left="1397"/>
      </w:pPr>
      <w:r>
        <w:rPr>
          <w:color w:val="000000"/>
          <w:spacing w:val="-10"/>
          <w:sz w:val="30"/>
          <w:szCs w:val="30"/>
        </w:rPr>
        <w:t xml:space="preserve">учета мест обитания или произрастания животных и растений, занесенных </w:t>
      </w:r>
      <w:proofErr w:type="gramStart"/>
      <w:r>
        <w:rPr>
          <w:color w:val="000000"/>
          <w:spacing w:val="-10"/>
          <w:sz w:val="30"/>
          <w:szCs w:val="30"/>
        </w:rPr>
        <w:t>в</w:t>
      </w:r>
      <w:proofErr w:type="gramEnd"/>
    </w:p>
    <w:p w:rsidR="003A2423" w:rsidRDefault="003A2423">
      <w:pPr>
        <w:shd w:val="clear" w:color="auto" w:fill="FFFFFF"/>
        <w:spacing w:line="317" w:lineRule="exact"/>
        <w:ind w:left="4824"/>
      </w:pPr>
      <w:r>
        <w:rPr>
          <w:color w:val="000000"/>
          <w:spacing w:val="-11"/>
          <w:sz w:val="30"/>
          <w:szCs w:val="30"/>
        </w:rPr>
        <w:t>Красную книгу РБ.</w:t>
      </w:r>
    </w:p>
    <w:p w:rsidR="003A2423" w:rsidRDefault="003A2423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541"/>
        <w:gridCol w:w="994"/>
        <w:gridCol w:w="850"/>
        <w:gridCol w:w="2419"/>
        <w:gridCol w:w="3341"/>
      </w:tblGrid>
      <w:tr w:rsidR="003A2423" w:rsidRPr="003A2423" w:rsidTr="00D3544D">
        <w:trPr>
          <w:trHeight w:hRule="exact" w:val="112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ind w:left="29"/>
            </w:pPr>
            <w:r>
              <w:rPr>
                <w:color w:val="000000"/>
                <w:spacing w:val="-1"/>
                <w:w w:val="98"/>
                <w:sz w:val="24"/>
                <w:szCs w:val="24"/>
              </w:rPr>
              <w:t>Лесхоз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w w:val="98"/>
                <w:sz w:val="24"/>
                <w:szCs w:val="24"/>
              </w:rPr>
              <w:t>Лесничество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D3544D">
            <w:pPr>
              <w:shd w:val="clear" w:color="auto" w:fill="FFFFFF"/>
              <w:spacing w:line="274" w:lineRule="exact"/>
              <w:ind w:left="115" w:right="115"/>
            </w:pPr>
            <w:r>
              <w:rPr>
                <w:color w:val="000000"/>
                <w:spacing w:val="-1"/>
                <w:w w:val="98"/>
                <w:sz w:val="24"/>
                <w:szCs w:val="24"/>
              </w:rPr>
              <w:t xml:space="preserve">№ </w:t>
            </w:r>
            <w:r w:rsidR="003A2423">
              <w:rPr>
                <w:color w:val="000000"/>
                <w:spacing w:val="-1"/>
                <w:w w:val="98"/>
                <w:sz w:val="24"/>
                <w:szCs w:val="24"/>
              </w:rPr>
              <w:t>квар</w:t>
            </w:r>
            <w:r w:rsidR="003A2423">
              <w:rPr>
                <w:color w:val="000000"/>
                <w:spacing w:val="-1"/>
                <w:w w:val="98"/>
                <w:sz w:val="24"/>
                <w:szCs w:val="24"/>
              </w:rPr>
              <w:softHyphen/>
            </w:r>
            <w:r w:rsidR="003A2423">
              <w:rPr>
                <w:color w:val="000000"/>
                <w:spacing w:val="1"/>
                <w:w w:val="98"/>
                <w:sz w:val="24"/>
                <w:szCs w:val="24"/>
              </w:rPr>
              <w:t>тала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spacing w:line="274" w:lineRule="exact"/>
              <w:ind w:left="29" w:right="29"/>
            </w:pPr>
            <w:r>
              <w:rPr>
                <w:color w:val="000000"/>
                <w:spacing w:val="1"/>
                <w:w w:val="98"/>
                <w:sz w:val="24"/>
                <w:szCs w:val="24"/>
              </w:rPr>
              <w:t>Пло</w:t>
            </w:r>
            <w:r>
              <w:rPr>
                <w:color w:val="000000"/>
                <w:spacing w:val="1"/>
                <w:w w:val="98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w w:val="98"/>
                <w:sz w:val="24"/>
                <w:szCs w:val="24"/>
              </w:rPr>
              <w:t>щадь,</w:t>
            </w:r>
          </w:p>
          <w:p w:rsidR="003A2423" w:rsidRPr="003A2423" w:rsidRDefault="003A2423">
            <w:pPr>
              <w:shd w:val="clear" w:color="auto" w:fill="FFFFFF"/>
              <w:spacing w:line="274" w:lineRule="exact"/>
              <w:ind w:left="29"/>
            </w:pPr>
            <w:r>
              <w:rPr>
                <w:color w:val="000000"/>
                <w:w w:val="98"/>
                <w:sz w:val="24"/>
                <w:szCs w:val="24"/>
              </w:rPr>
              <w:t>га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spacing w:line="274" w:lineRule="exact"/>
              <w:ind w:left="58" w:right="58"/>
            </w:pPr>
            <w:r>
              <w:rPr>
                <w:color w:val="000000"/>
                <w:spacing w:val="1"/>
                <w:w w:val="98"/>
                <w:sz w:val="24"/>
                <w:szCs w:val="24"/>
              </w:rPr>
              <w:t xml:space="preserve">Вид, подвид, </w:t>
            </w:r>
            <w:r>
              <w:rPr>
                <w:color w:val="000000"/>
                <w:w w:val="98"/>
                <w:sz w:val="24"/>
                <w:szCs w:val="24"/>
              </w:rPr>
              <w:t xml:space="preserve">популяция растения 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или животного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  <w:spacing w:line="274" w:lineRule="exact"/>
              <w:ind w:left="144"/>
            </w:pPr>
            <w:r>
              <w:rPr>
                <w:color w:val="000000"/>
                <w:w w:val="98"/>
                <w:sz w:val="24"/>
                <w:szCs w:val="24"/>
              </w:rPr>
              <w:t xml:space="preserve">Количество </w:t>
            </w:r>
            <w:r w:rsidR="00D3544D">
              <w:rPr>
                <w:color w:val="000000"/>
                <w:w w:val="98"/>
                <w:sz w:val="24"/>
                <w:szCs w:val="24"/>
              </w:rPr>
              <w:t>особей</w:t>
            </w:r>
            <w:r>
              <w:rPr>
                <w:color w:val="000000"/>
                <w:w w:val="98"/>
                <w:sz w:val="24"/>
                <w:szCs w:val="24"/>
              </w:rPr>
              <w:t xml:space="preserve"> животные 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 xml:space="preserve">встречаемость для растений </w:t>
            </w:r>
            <w:r>
              <w:rPr>
                <w:color w:val="000000"/>
                <w:w w:val="98"/>
                <w:sz w:val="24"/>
                <w:szCs w:val="24"/>
              </w:rPr>
              <w:t xml:space="preserve">(единично, </w:t>
            </w:r>
            <w:proofErr w:type="spellStart"/>
            <w:r w:rsidR="00D3544D">
              <w:rPr>
                <w:color w:val="000000"/>
                <w:w w:val="98"/>
                <w:sz w:val="24"/>
                <w:szCs w:val="24"/>
              </w:rPr>
              <w:t>куртинно</w:t>
            </w:r>
            <w:proofErr w:type="spellEnd"/>
            <w:r>
              <w:rPr>
                <w:color w:val="000000"/>
                <w:w w:val="98"/>
                <w:sz w:val="24"/>
                <w:szCs w:val="24"/>
              </w:rPr>
              <w:t xml:space="preserve">, по всем </w:t>
            </w:r>
            <w:r>
              <w:rPr>
                <w:color w:val="000000"/>
                <w:spacing w:val="2"/>
                <w:w w:val="98"/>
                <w:sz w:val="24"/>
                <w:szCs w:val="24"/>
              </w:rPr>
              <w:t>участку)</w:t>
            </w:r>
          </w:p>
        </w:tc>
      </w:tr>
      <w:tr w:rsidR="003A2423" w:rsidRPr="003A2423" w:rsidTr="00D3544D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</w:tr>
      <w:tr w:rsidR="003A2423" w:rsidRPr="003A2423" w:rsidTr="00D3544D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</w:tr>
      <w:tr w:rsidR="003A2423" w:rsidRPr="003A2423" w:rsidTr="00D3544D">
        <w:trPr>
          <w:trHeight w:hRule="exact" w:val="30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423" w:rsidRPr="003A2423" w:rsidRDefault="003A2423">
            <w:pPr>
              <w:shd w:val="clear" w:color="auto" w:fill="FFFFFF"/>
            </w:pPr>
          </w:p>
        </w:tc>
      </w:tr>
    </w:tbl>
    <w:p w:rsidR="003B16C8" w:rsidRDefault="003B16C8">
      <w:pPr>
        <w:shd w:val="clear" w:color="auto" w:fill="FFFFFF"/>
        <w:ind w:left="10382"/>
      </w:pPr>
    </w:p>
    <w:sectPr w:rsidR="003B16C8" w:rsidSect="003B136D">
      <w:type w:val="continuous"/>
      <w:pgSz w:w="14213" w:h="19095"/>
      <w:pgMar w:top="1440" w:right="1440" w:bottom="360" w:left="144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DC7F0A"/>
    <w:lvl w:ilvl="0">
      <w:numFmt w:val="bullet"/>
      <w:lvlText w:val="*"/>
      <w:lvlJc w:val="left"/>
    </w:lvl>
  </w:abstractNum>
  <w:abstractNum w:abstractNumId="1">
    <w:nsid w:val="05763F85"/>
    <w:multiLevelType w:val="multilevel"/>
    <w:tmpl w:val="300215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090A64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E16A1"/>
    <w:multiLevelType w:val="hybridMultilevel"/>
    <w:tmpl w:val="98C2B9CA"/>
    <w:lvl w:ilvl="0" w:tplc="83D857F4">
      <w:start w:val="2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18750477"/>
    <w:multiLevelType w:val="singleLevel"/>
    <w:tmpl w:val="E27EB2CC"/>
    <w:lvl w:ilvl="0">
      <w:start w:val="5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1E171621"/>
    <w:multiLevelType w:val="multilevel"/>
    <w:tmpl w:val="413C29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05C16D8"/>
    <w:multiLevelType w:val="multilevel"/>
    <w:tmpl w:val="0448B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7">
    <w:nsid w:val="20AF0C9F"/>
    <w:multiLevelType w:val="multilevel"/>
    <w:tmpl w:val="A6082BC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9" w:hanging="380"/>
      </w:pPr>
      <w:rPr>
        <w:rFonts w:hint="default"/>
        <w:color w:val="000000"/>
        <w:sz w:val="3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  <w:sz w:val="3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  <w:sz w:val="3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  <w:sz w:val="3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  <w:sz w:val="3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  <w:sz w:val="30"/>
      </w:rPr>
    </w:lvl>
  </w:abstractNum>
  <w:abstractNum w:abstractNumId="8">
    <w:nsid w:val="3DBE6756"/>
    <w:multiLevelType w:val="multilevel"/>
    <w:tmpl w:val="52CCD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sz w:val="3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  <w:sz w:val="3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  <w:sz w:val="3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  <w:sz w:val="30"/>
      </w:rPr>
    </w:lvl>
  </w:abstractNum>
  <w:abstractNum w:abstractNumId="9">
    <w:nsid w:val="423D5E07"/>
    <w:multiLevelType w:val="hybridMultilevel"/>
    <w:tmpl w:val="0BE6BF22"/>
    <w:lvl w:ilvl="0" w:tplc="C762A3B6">
      <w:start w:val="2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0">
    <w:nsid w:val="59B077F1"/>
    <w:multiLevelType w:val="multilevel"/>
    <w:tmpl w:val="665445DC"/>
    <w:lvl w:ilvl="0">
      <w:start w:val="1"/>
      <w:numFmt w:val="decimal"/>
      <w:lvlText w:val="%1"/>
      <w:lvlJc w:val="left"/>
      <w:pPr>
        <w:ind w:left="770" w:hanging="7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7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70" w:hanging="7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668557CD"/>
    <w:multiLevelType w:val="multilevel"/>
    <w:tmpl w:val="2B04B99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6F472FC"/>
    <w:multiLevelType w:val="multilevel"/>
    <w:tmpl w:val="197E4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>
    <w:nsid w:val="6E446B29"/>
    <w:multiLevelType w:val="multilevel"/>
    <w:tmpl w:val="C38672D6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4">
    <w:nsid w:val="7E333BB3"/>
    <w:multiLevelType w:val="multilevel"/>
    <w:tmpl w:val="E30A7B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A4EBE"/>
    <w:rsid w:val="000346AF"/>
    <w:rsid w:val="00080ED1"/>
    <w:rsid w:val="00123895"/>
    <w:rsid w:val="00162848"/>
    <w:rsid w:val="00236335"/>
    <w:rsid w:val="00237C84"/>
    <w:rsid w:val="00327B3E"/>
    <w:rsid w:val="003A2423"/>
    <w:rsid w:val="003B136D"/>
    <w:rsid w:val="003B16C8"/>
    <w:rsid w:val="003E489B"/>
    <w:rsid w:val="004A5C42"/>
    <w:rsid w:val="004B63A5"/>
    <w:rsid w:val="004E7666"/>
    <w:rsid w:val="004F70AD"/>
    <w:rsid w:val="00617491"/>
    <w:rsid w:val="00682A6D"/>
    <w:rsid w:val="0068586B"/>
    <w:rsid w:val="006B111A"/>
    <w:rsid w:val="006B2F8F"/>
    <w:rsid w:val="007A34AB"/>
    <w:rsid w:val="007C747A"/>
    <w:rsid w:val="007F5BFB"/>
    <w:rsid w:val="0084461E"/>
    <w:rsid w:val="00853D4A"/>
    <w:rsid w:val="00902B60"/>
    <w:rsid w:val="00936C6F"/>
    <w:rsid w:val="009D0D6B"/>
    <w:rsid w:val="00A07E43"/>
    <w:rsid w:val="00AD0F52"/>
    <w:rsid w:val="00B4104A"/>
    <w:rsid w:val="00B44C1D"/>
    <w:rsid w:val="00B825D9"/>
    <w:rsid w:val="00D3544D"/>
    <w:rsid w:val="00D42EF9"/>
    <w:rsid w:val="00D54535"/>
    <w:rsid w:val="00D90C76"/>
    <w:rsid w:val="00DC46AE"/>
    <w:rsid w:val="00E04AD6"/>
    <w:rsid w:val="00E911FC"/>
    <w:rsid w:val="00F343EC"/>
    <w:rsid w:val="00F4625E"/>
    <w:rsid w:val="00F737E8"/>
    <w:rsid w:val="00F95649"/>
    <w:rsid w:val="00FA4EBE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9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1FE12-7893-4000-9827-E300CA39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2021-04-06T11:15:00Z</dcterms:created>
  <dcterms:modified xsi:type="dcterms:W3CDTF">2021-04-06T11:18:00Z</dcterms:modified>
</cp:coreProperties>
</file>